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A81" w:rsidRPr="00B94A81" w:rsidRDefault="00B94A81" w:rsidP="00B94A81">
      <w:pPr>
        <w:pStyle w:val="Heading1"/>
        <w:jc w:val="center"/>
        <w:rPr>
          <w:rFonts w:asciiTheme="majorBidi" w:hAnsiTheme="majorBidi"/>
          <w:sz w:val="48"/>
          <w:szCs w:val="48"/>
        </w:rPr>
      </w:pPr>
      <w:r w:rsidRPr="00B94A81">
        <w:rPr>
          <w:rFonts w:asciiTheme="majorBidi" w:hAnsiTheme="majorBidi"/>
          <w:sz w:val="48"/>
          <w:szCs w:val="48"/>
        </w:rPr>
        <w:t>Practical No.4</w:t>
      </w:r>
    </w:p>
    <w:p w:rsidR="00B94A81" w:rsidRPr="00B94A81" w:rsidRDefault="00B94A81" w:rsidP="00B94A81">
      <w:pPr>
        <w:pStyle w:val="Heading2"/>
        <w:rPr>
          <w:rFonts w:asciiTheme="majorBidi" w:hAnsiTheme="majorBidi"/>
        </w:rPr>
      </w:pPr>
      <w:r w:rsidRPr="00B94A81">
        <w:rPr>
          <w:rFonts w:asciiTheme="majorBidi" w:hAnsiTheme="majorBidi"/>
        </w:rPr>
        <w:t xml:space="preserve">Objective: </w:t>
      </w:r>
    </w:p>
    <w:p w:rsidR="00B94A81" w:rsidRPr="00B94A81" w:rsidRDefault="00B94A81" w:rsidP="00B94A81">
      <w:pPr>
        <w:rPr>
          <w:rFonts w:asciiTheme="majorBidi" w:hAnsiTheme="majorBidi" w:cstheme="majorBidi"/>
        </w:rPr>
      </w:pPr>
      <w:r w:rsidRPr="00B94A81">
        <w:rPr>
          <w:rFonts w:asciiTheme="majorBidi" w:hAnsiTheme="majorBidi" w:cstheme="majorBidi"/>
        </w:rPr>
        <w:t>Manual Part Programming on CNC Milling</w:t>
      </w:r>
      <w:proofErr w:type="gramStart"/>
      <w:r w:rsidRPr="00B94A81">
        <w:rPr>
          <w:rFonts w:asciiTheme="majorBidi" w:hAnsiTheme="majorBidi" w:cstheme="majorBidi"/>
        </w:rPr>
        <w:t>,</w:t>
      </w:r>
      <w:proofErr w:type="gramEnd"/>
      <w:r w:rsidRPr="00B94A81">
        <w:rPr>
          <w:rFonts w:asciiTheme="majorBidi" w:hAnsiTheme="majorBidi" w:cstheme="majorBidi"/>
        </w:rPr>
        <w:br/>
      </w:r>
      <w:proofErr w:type="spellStart"/>
      <w:r w:rsidRPr="00B94A81">
        <w:rPr>
          <w:rFonts w:asciiTheme="majorBidi" w:hAnsiTheme="majorBidi" w:cstheme="majorBidi"/>
        </w:rPr>
        <w:t>i</w:t>
      </w:r>
      <w:proofErr w:type="spellEnd"/>
      <w:r w:rsidRPr="00B94A81">
        <w:rPr>
          <w:rFonts w:asciiTheme="majorBidi" w:hAnsiTheme="majorBidi" w:cstheme="majorBidi"/>
        </w:rPr>
        <w:t>. Introduction to G-Codes &amp; M-Codes</w:t>
      </w:r>
      <w:r w:rsidRPr="00B94A81">
        <w:rPr>
          <w:rFonts w:asciiTheme="majorBidi" w:hAnsiTheme="majorBidi" w:cstheme="majorBidi"/>
        </w:rPr>
        <w:br/>
        <w:t xml:space="preserve">ii. Formulation of part programming in </w:t>
      </w:r>
      <w:proofErr w:type="spellStart"/>
      <w:r w:rsidRPr="00B94A81">
        <w:rPr>
          <w:rFonts w:asciiTheme="majorBidi" w:hAnsiTheme="majorBidi" w:cstheme="majorBidi"/>
        </w:rPr>
        <w:t>cimco</w:t>
      </w:r>
      <w:proofErr w:type="spellEnd"/>
      <w:r w:rsidRPr="00B94A81">
        <w:rPr>
          <w:rFonts w:asciiTheme="majorBidi" w:hAnsiTheme="majorBidi" w:cstheme="majorBidi"/>
        </w:rPr>
        <w:t xml:space="preserve">. Use ISO milling operations, and write your roll no. as 1333 </w:t>
      </w:r>
    </w:p>
    <w:p w:rsidR="00B94A81" w:rsidRPr="00B94A81" w:rsidRDefault="00B94A81" w:rsidP="00B94A81">
      <w:pPr>
        <w:pStyle w:val="Heading2"/>
        <w:rPr>
          <w:rFonts w:asciiTheme="majorBidi" w:hAnsiTheme="majorBidi"/>
        </w:rPr>
      </w:pPr>
      <w:r w:rsidRPr="00B94A81">
        <w:rPr>
          <w:rFonts w:asciiTheme="majorBidi" w:hAnsiTheme="majorBidi"/>
        </w:rPr>
        <w:t>Tools &amp; Equipment:</w:t>
      </w:r>
    </w:p>
    <w:p w:rsidR="00B94A81" w:rsidRPr="00B94A81" w:rsidRDefault="00B94A81" w:rsidP="00B94A81">
      <w:pPr>
        <w:rPr>
          <w:rFonts w:asciiTheme="majorBidi" w:hAnsiTheme="majorBidi" w:cstheme="majorBidi"/>
        </w:rPr>
      </w:pPr>
      <w:r w:rsidRPr="00B94A81">
        <w:rPr>
          <w:rFonts w:asciiTheme="majorBidi" w:hAnsiTheme="majorBidi" w:cstheme="majorBidi"/>
        </w:rPr>
        <w:t xml:space="preserve">Computer with CIMCO Installed. </w:t>
      </w:r>
    </w:p>
    <w:p w:rsidR="00B94A81" w:rsidRDefault="00B94A81" w:rsidP="00B94A81">
      <w:pPr>
        <w:pStyle w:val="Heading2"/>
        <w:rPr>
          <w:rFonts w:asciiTheme="majorBidi" w:hAnsiTheme="majorBidi"/>
        </w:rPr>
      </w:pPr>
      <w:r w:rsidRPr="00B94A81">
        <w:rPr>
          <w:rFonts w:asciiTheme="majorBidi" w:hAnsiTheme="majorBidi"/>
        </w:rPr>
        <w:t xml:space="preserve">Theory:  </w:t>
      </w:r>
      <w:proofErr w:type="spellStart"/>
      <w:r>
        <w:rPr>
          <w:rFonts w:asciiTheme="majorBidi" w:hAnsiTheme="majorBidi"/>
        </w:rPr>
        <w:t>Introducton</w:t>
      </w:r>
      <w:proofErr w:type="spellEnd"/>
      <w:r>
        <w:rPr>
          <w:rFonts w:asciiTheme="majorBidi" w:hAnsiTheme="majorBidi"/>
        </w:rPr>
        <w:t xml:space="preserve"> to G Codes &amp; M Codes</w:t>
      </w:r>
    </w:p>
    <w:p w:rsidR="007E51CD" w:rsidRPr="008C726F" w:rsidRDefault="007E51CD" w:rsidP="008C726F">
      <w:pPr>
        <w:jc w:val="both"/>
        <w:rPr>
          <w:rFonts w:asciiTheme="majorBidi" w:hAnsiTheme="majorBidi" w:cstheme="majorBidi"/>
          <w:color w:val="000000" w:themeColor="text1"/>
          <w:sz w:val="24"/>
          <w:szCs w:val="24"/>
        </w:rPr>
      </w:pPr>
      <w:r w:rsidRPr="008C726F">
        <w:rPr>
          <w:rFonts w:asciiTheme="majorBidi" w:hAnsiTheme="majorBidi" w:cstheme="majorBidi"/>
          <w:b/>
          <w:bCs/>
          <w:color w:val="000000" w:themeColor="text1"/>
          <w:sz w:val="24"/>
          <w:szCs w:val="24"/>
        </w:rPr>
        <w:t>G-code</w:t>
      </w:r>
      <w:r w:rsidRPr="008C726F">
        <w:rPr>
          <w:rFonts w:asciiTheme="majorBidi" w:hAnsiTheme="majorBidi" w:cstheme="majorBidi"/>
          <w:color w:val="000000" w:themeColor="text1"/>
          <w:sz w:val="24"/>
          <w:szCs w:val="24"/>
        </w:rPr>
        <w:t> is the common name for the most widely used </w:t>
      </w:r>
      <w:hyperlink r:id="rId5" w:tooltip="Numerical control" w:history="1">
        <w:r w:rsidRPr="008C726F">
          <w:rPr>
            <w:rStyle w:val="Hyperlink"/>
            <w:rFonts w:asciiTheme="majorBidi" w:hAnsiTheme="majorBidi" w:cstheme="majorBidi"/>
            <w:color w:val="000000" w:themeColor="text1"/>
            <w:sz w:val="24"/>
            <w:szCs w:val="24"/>
            <w:u w:val="none"/>
          </w:rPr>
          <w:t>numerical control</w:t>
        </w:r>
      </w:hyperlink>
      <w:r w:rsidRPr="008C726F">
        <w:rPr>
          <w:rFonts w:asciiTheme="majorBidi" w:hAnsiTheme="majorBidi" w:cstheme="majorBidi"/>
          <w:color w:val="000000" w:themeColor="text1"/>
          <w:sz w:val="24"/>
          <w:szCs w:val="24"/>
        </w:rPr>
        <w:t> (NC) </w:t>
      </w:r>
      <w:hyperlink r:id="rId6" w:tooltip="Programming language" w:history="1">
        <w:r w:rsidRPr="008C726F">
          <w:rPr>
            <w:rStyle w:val="Hyperlink"/>
            <w:rFonts w:asciiTheme="majorBidi" w:hAnsiTheme="majorBidi" w:cstheme="majorBidi"/>
            <w:color w:val="000000" w:themeColor="text1"/>
            <w:sz w:val="24"/>
            <w:szCs w:val="24"/>
            <w:u w:val="none"/>
          </w:rPr>
          <w:t>programming language</w:t>
        </w:r>
      </w:hyperlink>
      <w:r w:rsidRPr="008C726F">
        <w:rPr>
          <w:rFonts w:asciiTheme="majorBidi" w:hAnsiTheme="majorBidi" w:cstheme="majorBidi"/>
          <w:color w:val="000000" w:themeColor="text1"/>
          <w:sz w:val="24"/>
          <w:szCs w:val="24"/>
        </w:rPr>
        <w:t>, which has many </w:t>
      </w:r>
      <w:hyperlink r:id="rId7" w:tooltip="Implementation" w:history="1">
        <w:r w:rsidRPr="008C726F">
          <w:rPr>
            <w:rStyle w:val="Hyperlink"/>
            <w:rFonts w:asciiTheme="majorBidi" w:hAnsiTheme="majorBidi" w:cstheme="majorBidi"/>
            <w:color w:val="000000" w:themeColor="text1"/>
            <w:sz w:val="24"/>
            <w:szCs w:val="24"/>
            <w:u w:val="none"/>
          </w:rPr>
          <w:t>implementations</w:t>
        </w:r>
      </w:hyperlink>
      <w:r w:rsidRPr="008C726F">
        <w:rPr>
          <w:rFonts w:asciiTheme="majorBidi" w:hAnsiTheme="majorBidi" w:cstheme="majorBidi"/>
          <w:color w:val="000000" w:themeColor="text1"/>
          <w:sz w:val="24"/>
          <w:szCs w:val="24"/>
        </w:rPr>
        <w:t>. Used mainly in </w:t>
      </w:r>
      <w:hyperlink r:id="rId8" w:tooltip="Automation" w:history="1">
        <w:r w:rsidRPr="008C726F">
          <w:rPr>
            <w:rStyle w:val="Hyperlink"/>
            <w:rFonts w:asciiTheme="majorBidi" w:hAnsiTheme="majorBidi" w:cstheme="majorBidi"/>
            <w:color w:val="000000" w:themeColor="text1"/>
            <w:sz w:val="24"/>
            <w:szCs w:val="24"/>
            <w:u w:val="none"/>
          </w:rPr>
          <w:t>automation</w:t>
        </w:r>
      </w:hyperlink>
      <w:r w:rsidRPr="008C726F">
        <w:rPr>
          <w:rFonts w:asciiTheme="majorBidi" w:hAnsiTheme="majorBidi" w:cstheme="majorBidi"/>
          <w:color w:val="000000" w:themeColor="text1"/>
          <w:sz w:val="24"/>
          <w:szCs w:val="24"/>
        </w:rPr>
        <w:t>, it is part of </w:t>
      </w:r>
      <w:hyperlink r:id="rId9" w:tooltip="Computer-aided engineering" w:history="1">
        <w:r w:rsidRPr="008C726F">
          <w:rPr>
            <w:rStyle w:val="Hyperlink"/>
            <w:rFonts w:asciiTheme="majorBidi" w:hAnsiTheme="majorBidi" w:cstheme="majorBidi"/>
            <w:color w:val="000000" w:themeColor="text1"/>
            <w:sz w:val="24"/>
            <w:szCs w:val="24"/>
            <w:u w:val="none"/>
          </w:rPr>
          <w:t>computer-aided engineering</w:t>
        </w:r>
      </w:hyperlink>
      <w:r w:rsidRPr="008C726F">
        <w:rPr>
          <w:rFonts w:asciiTheme="majorBidi" w:hAnsiTheme="majorBidi" w:cstheme="majorBidi"/>
          <w:color w:val="000000" w:themeColor="text1"/>
          <w:sz w:val="24"/>
          <w:szCs w:val="24"/>
        </w:rPr>
        <w:t>. G-code is sometimes called </w:t>
      </w:r>
      <w:r w:rsidRPr="008C726F">
        <w:rPr>
          <w:rFonts w:asciiTheme="majorBidi" w:hAnsiTheme="majorBidi" w:cstheme="majorBidi"/>
          <w:b/>
          <w:bCs/>
          <w:color w:val="000000" w:themeColor="text1"/>
          <w:sz w:val="24"/>
          <w:szCs w:val="24"/>
        </w:rPr>
        <w:t>G programming language</w:t>
      </w:r>
      <w:r w:rsidRPr="008C726F">
        <w:rPr>
          <w:rFonts w:asciiTheme="majorBidi" w:hAnsiTheme="majorBidi" w:cstheme="majorBidi"/>
          <w:color w:val="000000" w:themeColor="text1"/>
          <w:sz w:val="24"/>
          <w:szCs w:val="24"/>
        </w:rPr>
        <w:t>.</w:t>
      </w:r>
    </w:p>
    <w:p w:rsidR="007E51CD" w:rsidRPr="008C726F" w:rsidRDefault="007E51CD" w:rsidP="008C726F">
      <w:pPr>
        <w:jc w:val="both"/>
        <w:rPr>
          <w:rFonts w:asciiTheme="majorBidi" w:hAnsiTheme="majorBidi" w:cstheme="majorBidi"/>
          <w:color w:val="000000" w:themeColor="text1"/>
          <w:sz w:val="24"/>
          <w:szCs w:val="24"/>
        </w:rPr>
      </w:pPr>
      <w:r w:rsidRPr="008C726F">
        <w:rPr>
          <w:rFonts w:asciiTheme="majorBidi" w:hAnsiTheme="majorBidi" w:cstheme="majorBidi"/>
          <w:color w:val="000000" w:themeColor="text1"/>
          <w:sz w:val="24"/>
          <w:szCs w:val="24"/>
        </w:rPr>
        <w:t>In fundamental terms, G-code is a language in which people tell computerized </w:t>
      </w:r>
      <w:hyperlink r:id="rId10" w:tooltip="Machine tool" w:history="1">
        <w:r w:rsidRPr="008C726F">
          <w:rPr>
            <w:rStyle w:val="Hyperlink"/>
            <w:rFonts w:asciiTheme="majorBidi" w:hAnsiTheme="majorBidi" w:cstheme="majorBidi"/>
            <w:color w:val="000000" w:themeColor="text1"/>
            <w:sz w:val="24"/>
            <w:szCs w:val="24"/>
            <w:u w:val="none"/>
          </w:rPr>
          <w:t>machine tools</w:t>
        </w:r>
      </w:hyperlink>
      <w:r w:rsidRPr="008C726F">
        <w:rPr>
          <w:rFonts w:asciiTheme="majorBidi" w:hAnsiTheme="majorBidi" w:cstheme="majorBidi"/>
          <w:color w:val="000000" w:themeColor="text1"/>
          <w:sz w:val="24"/>
          <w:szCs w:val="24"/>
        </w:rPr>
        <w:t> what to make and how to make it. The "how" is defined by instructions on where to move to, how fast to move, and through what path to move. The most common situation is that, within a </w:t>
      </w:r>
      <w:hyperlink r:id="rId11" w:tooltip="Machine tool" w:history="1">
        <w:r w:rsidRPr="008C726F">
          <w:rPr>
            <w:rStyle w:val="Hyperlink"/>
            <w:rFonts w:asciiTheme="majorBidi" w:hAnsiTheme="majorBidi" w:cstheme="majorBidi"/>
            <w:color w:val="000000" w:themeColor="text1"/>
            <w:sz w:val="24"/>
            <w:szCs w:val="24"/>
            <w:u w:val="none"/>
          </w:rPr>
          <w:t>machine tool</w:t>
        </w:r>
      </w:hyperlink>
      <w:r w:rsidRPr="008C726F">
        <w:rPr>
          <w:rFonts w:asciiTheme="majorBidi" w:hAnsiTheme="majorBidi" w:cstheme="majorBidi"/>
          <w:color w:val="000000" w:themeColor="text1"/>
          <w:sz w:val="24"/>
          <w:szCs w:val="24"/>
        </w:rPr>
        <w:t>, a</w:t>
      </w:r>
      <w:r w:rsidR="00830733">
        <w:rPr>
          <w:rFonts w:asciiTheme="majorBidi" w:hAnsiTheme="majorBidi" w:cstheme="majorBidi"/>
          <w:color w:val="000000" w:themeColor="text1"/>
          <w:sz w:val="24"/>
          <w:szCs w:val="24"/>
        </w:rPr>
        <w:t xml:space="preserve"> </w:t>
      </w:r>
      <w:hyperlink r:id="rId12" w:tooltip="Cutting tool (machining)" w:history="1">
        <w:r w:rsidRPr="008C726F">
          <w:rPr>
            <w:rStyle w:val="Hyperlink"/>
            <w:rFonts w:asciiTheme="majorBidi" w:hAnsiTheme="majorBidi" w:cstheme="majorBidi"/>
            <w:color w:val="000000" w:themeColor="text1"/>
            <w:sz w:val="24"/>
            <w:szCs w:val="24"/>
            <w:u w:val="none"/>
          </w:rPr>
          <w:t>cutting tool</w:t>
        </w:r>
      </w:hyperlink>
      <w:r w:rsidRPr="008C726F">
        <w:rPr>
          <w:rFonts w:asciiTheme="majorBidi" w:hAnsiTheme="majorBidi" w:cstheme="majorBidi"/>
          <w:color w:val="000000" w:themeColor="text1"/>
          <w:sz w:val="24"/>
          <w:szCs w:val="24"/>
        </w:rPr>
        <w:t> is moved according to these instructions through a tool</w:t>
      </w:r>
      <w:r w:rsidR="00830733">
        <w:rPr>
          <w:rFonts w:asciiTheme="majorBidi" w:hAnsiTheme="majorBidi" w:cstheme="majorBidi"/>
          <w:color w:val="000000" w:themeColor="text1"/>
          <w:sz w:val="24"/>
          <w:szCs w:val="24"/>
        </w:rPr>
        <w:t xml:space="preserve"> </w:t>
      </w:r>
      <w:r w:rsidRPr="008C726F">
        <w:rPr>
          <w:rFonts w:asciiTheme="majorBidi" w:hAnsiTheme="majorBidi" w:cstheme="majorBidi"/>
          <w:color w:val="000000" w:themeColor="text1"/>
          <w:sz w:val="24"/>
          <w:szCs w:val="24"/>
        </w:rPr>
        <w:t>path, cutting away excess material to leave only the finished work</w:t>
      </w:r>
      <w:r w:rsidR="00830733">
        <w:rPr>
          <w:rFonts w:asciiTheme="majorBidi" w:hAnsiTheme="majorBidi" w:cstheme="majorBidi"/>
          <w:color w:val="000000" w:themeColor="text1"/>
          <w:sz w:val="24"/>
          <w:szCs w:val="24"/>
        </w:rPr>
        <w:t xml:space="preserve"> </w:t>
      </w:r>
      <w:r w:rsidRPr="008C726F">
        <w:rPr>
          <w:rFonts w:asciiTheme="majorBidi" w:hAnsiTheme="majorBidi" w:cstheme="majorBidi"/>
          <w:color w:val="000000" w:themeColor="text1"/>
          <w:sz w:val="24"/>
          <w:szCs w:val="24"/>
        </w:rPr>
        <w:t>piece. But the same concept also extends to noncutting tools, such as forming or burnishing tools; to </w:t>
      </w:r>
      <w:hyperlink r:id="rId13" w:tooltip="3D printing" w:history="1">
        <w:r w:rsidRPr="008C726F">
          <w:rPr>
            <w:rStyle w:val="Hyperlink"/>
            <w:rFonts w:asciiTheme="majorBidi" w:hAnsiTheme="majorBidi" w:cstheme="majorBidi"/>
            <w:color w:val="000000" w:themeColor="text1"/>
            <w:sz w:val="24"/>
            <w:szCs w:val="24"/>
            <w:u w:val="none"/>
          </w:rPr>
          <w:t>additive</w:t>
        </w:r>
      </w:hyperlink>
      <w:r w:rsidRPr="008C726F">
        <w:rPr>
          <w:rFonts w:asciiTheme="majorBidi" w:hAnsiTheme="majorBidi" w:cstheme="majorBidi"/>
          <w:color w:val="000000" w:themeColor="text1"/>
          <w:sz w:val="24"/>
          <w:szCs w:val="24"/>
        </w:rPr>
        <w:t> methods; and to measuring probes that validate the results.</w:t>
      </w:r>
    </w:p>
    <w:p w:rsidR="008C726F" w:rsidRPr="008C726F" w:rsidRDefault="008C726F" w:rsidP="008C726F">
      <w:pPr>
        <w:jc w:val="both"/>
        <w:rPr>
          <w:rFonts w:asciiTheme="majorBidi" w:hAnsiTheme="majorBidi" w:cstheme="majorBidi"/>
          <w:color w:val="000000" w:themeColor="text1"/>
          <w:sz w:val="24"/>
          <w:szCs w:val="24"/>
        </w:rPr>
      </w:pPr>
      <w:r w:rsidRPr="008C726F">
        <w:rPr>
          <w:rFonts w:asciiTheme="majorBidi" w:hAnsiTheme="majorBidi" w:cstheme="majorBidi"/>
          <w:color w:val="000000" w:themeColor="text1"/>
          <w:sz w:val="24"/>
          <w:szCs w:val="24"/>
          <w:shd w:val="clear" w:color="auto" w:fill="FFFFFF"/>
        </w:rPr>
        <w:t>Codes that begin with M are called miscellaneous words. They control machine auxiliary options like coolant and spindle direction. Only one M-code can appear in each block of code.</w:t>
      </w:r>
    </w:p>
    <w:p w:rsidR="007E51CD" w:rsidRPr="008C726F" w:rsidRDefault="008C726F" w:rsidP="007E51CD">
      <w:pPr>
        <w:rPr>
          <w:b/>
          <w:bCs/>
          <w:sz w:val="28"/>
          <w:szCs w:val="28"/>
        </w:rPr>
      </w:pPr>
      <w:r w:rsidRPr="008C726F">
        <w:rPr>
          <w:b/>
          <w:bCs/>
          <w:sz w:val="28"/>
          <w:szCs w:val="28"/>
        </w:rPr>
        <w:t>LIST of Codes and their function:</w:t>
      </w:r>
    </w:p>
    <w:p w:rsidR="007E51CD" w:rsidRDefault="007E51CD" w:rsidP="00B94A81"/>
    <w:p w:rsidR="007E51CD" w:rsidRDefault="007E51CD" w:rsidP="00B94A81">
      <w:pPr>
        <w:sectPr w:rsidR="007E51CD">
          <w:pgSz w:w="12240" w:h="15840"/>
          <w:pgMar w:top="1440" w:right="1440" w:bottom="1440" w:left="1440" w:header="720" w:footer="720" w:gutter="0"/>
          <w:cols w:space="720"/>
          <w:docGrid w:linePitch="360"/>
        </w:sectPr>
      </w:pP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lastRenderedPageBreak/>
        <w:t>G00 Rapid move G0 X# Y# Z# up to eight axes or G0 Z# X#</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G01 Feed Rate move G1 X# Y# Z# up to eight axes or G1 Z# X#</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G02 Clockwise move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G03 Counter Clockwise move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G04 Dwell time G04 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G08 Spline Smoothing 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G09 Exact stop check, Spline Smoothing Off</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G10 A linear </w:t>
      </w:r>
      <w:proofErr w:type="spellStart"/>
      <w:r w:rsidRPr="00B94A81">
        <w:rPr>
          <w:color w:val="000000"/>
          <w:sz w:val="22"/>
          <w:szCs w:val="22"/>
        </w:rPr>
        <w:t>feedrate</w:t>
      </w:r>
      <w:proofErr w:type="spellEnd"/>
      <w:r w:rsidRPr="00B94A81">
        <w:rPr>
          <w:color w:val="000000"/>
          <w:sz w:val="22"/>
          <w:szCs w:val="22"/>
        </w:rPr>
        <w:t xml:space="preserve"> controlled move with a decelerated stop</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lastRenderedPageBreak/>
        <w:t xml:space="preserve">G11 Controlled </w:t>
      </w:r>
      <w:proofErr w:type="spellStart"/>
      <w:r w:rsidRPr="00B94A81">
        <w:rPr>
          <w:color w:val="000000"/>
          <w:sz w:val="22"/>
          <w:szCs w:val="22"/>
        </w:rPr>
        <w:t>Decel</w:t>
      </w:r>
      <w:proofErr w:type="spellEnd"/>
      <w:r w:rsidRPr="00B94A81">
        <w:rPr>
          <w:color w:val="000000"/>
          <w:sz w:val="22"/>
          <w:szCs w:val="22"/>
        </w:rPr>
        <w:t xml:space="preserve"> stop</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G17 XY PLANE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G18 XZ PLANE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G19 YZ PLANE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G28 Return to clearance plane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G33 Threading (Lathe)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G35 Bypass error checking on next line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G40 Tool compensation off</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G41 Tool compensation to the left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G42 Tool compensation to the right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G43 Tool length compensation - negative direction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lastRenderedPageBreak/>
        <w:t>G44 Tool length compensation - positive direction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G49 Tool length compensation cancelled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G53 Cancel work coordinate offsets</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G54-G59 Work coordinate offsets 1 through 6</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G61 Spline contouring with buffering mode off</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G64 Spline contouring with buffering mode 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G65 Mill out rectangular pocket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G66 Mill out circular pocket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G67 </w:t>
      </w:r>
      <w:proofErr w:type="spellStart"/>
      <w:r w:rsidRPr="00B94A81">
        <w:rPr>
          <w:color w:val="000000"/>
          <w:sz w:val="22"/>
          <w:szCs w:val="22"/>
        </w:rPr>
        <w:t>Flycut</w:t>
      </w:r>
      <w:proofErr w:type="spellEnd"/>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G68 Mill out rectangular pocket with radius corners</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G70 Inch mode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G71 Millimeter mode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G74 Peck drilling (Lathe) G83 Z# X#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G81 Drill cycle G81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G82 Dwell cycle G82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G83 Peck cycle G83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G84 Tapping cycle G84 X# Y# Z# R# C#</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G85 Boring cycle 1 G85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G86 Boring cycle 2 G86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G88 Boring cycle 3 G88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G89 Boring cycle 4 G89 X# Y# Z#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G90 Absolute mode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G91 Incremental mode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G92 Home coordinate reset G92 X# Y# Z#</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G94 IPM mode (Lathe) default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G95 IPR mode (Lathe)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G96 Constant Surface Feed On (Lathe)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G97 Constant Surface Feed </w:t>
      </w:r>
      <w:proofErr w:type="gramStart"/>
      <w:r w:rsidRPr="00B94A81">
        <w:rPr>
          <w:color w:val="000000"/>
          <w:sz w:val="22"/>
          <w:szCs w:val="22"/>
        </w:rPr>
        <w:t>Off</w:t>
      </w:r>
      <w:proofErr w:type="gramEnd"/>
      <w:r w:rsidRPr="00B94A81">
        <w:rPr>
          <w:color w:val="000000"/>
          <w:sz w:val="22"/>
          <w:szCs w:val="22"/>
        </w:rPr>
        <w:t xml:space="preserve"> (Lathe)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G110 Lathe Groove Face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G111 Lathe Groove OD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G112 Lathe Groove ID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G113 Lathe Thread OD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G114 Lathe Thread ID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G115 Lathe Face Rough</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G116 Lathe Turn Rough</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G120 Mill Outside Square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G121 Mill Outside Circle or Island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G122 Mill </w:t>
      </w:r>
      <w:proofErr w:type="gramStart"/>
      <w:r w:rsidRPr="00B94A81">
        <w:rPr>
          <w:color w:val="000000"/>
          <w:sz w:val="22"/>
          <w:szCs w:val="22"/>
        </w:rPr>
        <w:t>Out</w:t>
      </w:r>
      <w:proofErr w:type="gramEnd"/>
      <w:r w:rsidRPr="00B94A81">
        <w:rPr>
          <w:color w:val="000000"/>
          <w:sz w:val="22"/>
          <w:szCs w:val="22"/>
        </w:rPr>
        <w:t xml:space="preserve"> Counter Bore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G123 Mill </w:t>
      </w:r>
      <w:proofErr w:type="gramStart"/>
      <w:r w:rsidRPr="00B94A81">
        <w:rPr>
          <w:color w:val="000000"/>
          <w:sz w:val="22"/>
          <w:szCs w:val="22"/>
        </w:rPr>
        <w:t>Outside</w:t>
      </w:r>
      <w:proofErr w:type="gramEnd"/>
      <w:r w:rsidRPr="00B94A81">
        <w:rPr>
          <w:color w:val="000000"/>
          <w:sz w:val="22"/>
          <w:szCs w:val="22"/>
        </w:rPr>
        <w:t xml:space="preserve"> Ellipse pocket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G124 Mill </w:t>
      </w:r>
      <w:proofErr w:type="gramStart"/>
      <w:r w:rsidRPr="00B94A81">
        <w:rPr>
          <w:color w:val="000000"/>
          <w:sz w:val="22"/>
          <w:szCs w:val="22"/>
        </w:rPr>
        <w:t>Inside</w:t>
      </w:r>
      <w:proofErr w:type="gramEnd"/>
      <w:r w:rsidRPr="00B94A81">
        <w:rPr>
          <w:color w:val="000000"/>
          <w:sz w:val="22"/>
          <w:szCs w:val="22"/>
        </w:rPr>
        <w:t xml:space="preserve"> Ellipse pocket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G125 Mill </w:t>
      </w:r>
      <w:proofErr w:type="gramStart"/>
      <w:r w:rsidRPr="00B94A81">
        <w:rPr>
          <w:color w:val="000000"/>
          <w:sz w:val="22"/>
          <w:szCs w:val="22"/>
        </w:rPr>
        <w:t>Outside</w:t>
      </w:r>
      <w:proofErr w:type="gramEnd"/>
      <w:r w:rsidRPr="00B94A81">
        <w:rPr>
          <w:color w:val="000000"/>
          <w:sz w:val="22"/>
          <w:szCs w:val="22"/>
        </w:rPr>
        <w:t xml:space="preserve"> Slot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G126 Mill </w:t>
      </w:r>
      <w:proofErr w:type="gramStart"/>
      <w:r w:rsidRPr="00B94A81">
        <w:rPr>
          <w:color w:val="000000"/>
          <w:sz w:val="22"/>
          <w:szCs w:val="22"/>
        </w:rPr>
        <w:t>Inside</w:t>
      </w:r>
      <w:proofErr w:type="gramEnd"/>
      <w:r w:rsidRPr="00B94A81">
        <w:rPr>
          <w:color w:val="000000"/>
          <w:sz w:val="22"/>
          <w:szCs w:val="22"/>
        </w:rPr>
        <w:t xml:space="preserve"> Slot pocket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G130 3D tool compensation with gouge protection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G131 3D offset parallel to 3D profile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G132 3D tool compensation with gouge protection in the Z axis only</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lastRenderedPageBreak/>
        <w:t>G135 5 axis tool compensation with gouge protection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G136 Included angle limit for gouge protection. G136 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G140 3D part rotation and plane tilting G140 U# V# W# 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G141 Scale factor for the X axis only. G141 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G142 Scale factor for the Y axis only. G142 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G143 Scale factor for the Z axis only. G143 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G160 Mill 3D Cylinder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G162 Mill 3D Sphere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G163 Mill 3D Ramped Plane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G170 Set soft limits and crash fixture/chuck barriers to defaults</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G171 Set backward crash fixture/chuck barriers G171 U# V# W#</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G172 Set forward crash fixture/chuck barriers G172 U# V# W#</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G181 Bolt </w:t>
      </w:r>
      <w:proofErr w:type="gramStart"/>
      <w:r w:rsidRPr="00B94A81">
        <w:rPr>
          <w:color w:val="000000"/>
          <w:sz w:val="22"/>
          <w:szCs w:val="22"/>
        </w:rPr>
        <w:t>Hole</w:t>
      </w:r>
      <w:proofErr w:type="gramEnd"/>
      <w:r w:rsidRPr="00B94A81">
        <w:rPr>
          <w:color w:val="000000"/>
          <w:sz w:val="22"/>
          <w:szCs w:val="22"/>
        </w:rPr>
        <w:t xml:space="preserve"> Drill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G182 Bolt </w:t>
      </w:r>
      <w:proofErr w:type="gramStart"/>
      <w:r w:rsidRPr="00B94A81">
        <w:rPr>
          <w:color w:val="000000"/>
          <w:sz w:val="22"/>
          <w:szCs w:val="22"/>
        </w:rPr>
        <w:t>Hole</w:t>
      </w:r>
      <w:proofErr w:type="gramEnd"/>
      <w:r w:rsidRPr="00B94A81">
        <w:rPr>
          <w:color w:val="000000"/>
          <w:sz w:val="22"/>
          <w:szCs w:val="22"/>
        </w:rPr>
        <w:t xml:space="preserve"> Dwell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G183 Bolt </w:t>
      </w:r>
      <w:proofErr w:type="gramStart"/>
      <w:r w:rsidRPr="00B94A81">
        <w:rPr>
          <w:color w:val="000000"/>
          <w:sz w:val="22"/>
          <w:szCs w:val="22"/>
        </w:rPr>
        <w:t>Hole</w:t>
      </w:r>
      <w:proofErr w:type="gramEnd"/>
      <w:r w:rsidRPr="00B94A81">
        <w:rPr>
          <w:color w:val="000000"/>
          <w:sz w:val="22"/>
          <w:szCs w:val="22"/>
        </w:rPr>
        <w:t xml:space="preserve"> Peck</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G184 Bolt </w:t>
      </w:r>
      <w:proofErr w:type="gramStart"/>
      <w:r w:rsidRPr="00B94A81">
        <w:rPr>
          <w:color w:val="000000"/>
          <w:sz w:val="22"/>
          <w:szCs w:val="22"/>
        </w:rPr>
        <w:t>Hole</w:t>
      </w:r>
      <w:proofErr w:type="gramEnd"/>
      <w:r w:rsidRPr="00B94A81">
        <w:rPr>
          <w:color w:val="000000"/>
          <w:sz w:val="22"/>
          <w:szCs w:val="22"/>
        </w:rPr>
        <w:t xml:space="preserve"> TapG185 Bolt Hole Bore</w:t>
      </w:r>
    </w:p>
    <w:p w:rsidR="00B94A81" w:rsidRPr="00B94A81" w:rsidRDefault="00B94A81" w:rsidP="007E51CD">
      <w:pPr>
        <w:pStyle w:val="NormalWeb"/>
        <w:spacing w:before="60" w:beforeAutospacing="0" w:after="30" w:afterAutospacing="0"/>
        <w:rPr>
          <w:b/>
          <w:bCs/>
          <w:color w:val="000000" w:themeColor="text1"/>
          <w:sz w:val="22"/>
          <w:szCs w:val="22"/>
        </w:rPr>
      </w:pPr>
      <w:r w:rsidRPr="00B94A81">
        <w:rPr>
          <w:b/>
          <w:bCs/>
          <w:color w:val="000000" w:themeColor="text1"/>
          <w:sz w:val="22"/>
          <w:szCs w:val="22"/>
        </w:rPr>
        <w:t>Common M Codes</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Default M codes used on most machines types. User customizable M codes will change based on application and user definition.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M02 End of Program</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M03 Spindle On Clockwise, Laser, Flame, Power 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 xml:space="preserve">M04 Spindle </w:t>
      </w:r>
      <w:proofErr w:type="gramStart"/>
      <w:r w:rsidRPr="00B94A81">
        <w:rPr>
          <w:color w:val="000000"/>
          <w:sz w:val="22"/>
          <w:szCs w:val="22"/>
        </w:rPr>
        <w:t>On</w:t>
      </w:r>
      <w:proofErr w:type="gramEnd"/>
      <w:r w:rsidRPr="00B94A81">
        <w:rPr>
          <w:color w:val="000000"/>
          <w:sz w:val="22"/>
          <w:szCs w:val="22"/>
        </w:rPr>
        <w:t xml:space="preserve"> Counter Clockwise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M05 Spindle Stop, Laser, Flame, Power OFF</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M06 Tool Change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M08 Coolant 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M09 Coolant Off</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M10 Reserved for tool height offset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M13 Spindle On, Coolant On</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M30 End of Program when macros are used</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M91 Readout Display Incremental</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M92 Readout Display Absolute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M97 Go to or jump to line number</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M98 Jump to macro or subroutine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M99 Return from macro or subroutine</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M100 Machine Zero Reset</w:t>
      </w:r>
    </w:p>
    <w:p w:rsidR="00B94A81" w:rsidRPr="00B94A81" w:rsidRDefault="00B94A81" w:rsidP="007E51CD">
      <w:pPr>
        <w:pStyle w:val="NormalWeb"/>
        <w:spacing w:before="0" w:beforeAutospacing="0" w:after="30" w:afterAutospacing="0"/>
        <w:rPr>
          <w:color w:val="000000"/>
          <w:sz w:val="22"/>
          <w:szCs w:val="22"/>
        </w:rPr>
      </w:pPr>
      <w:r w:rsidRPr="00B94A81">
        <w:rPr>
          <w:color w:val="000000"/>
          <w:sz w:val="22"/>
          <w:szCs w:val="22"/>
        </w:rPr>
        <w:t>M199 Mid program start</w:t>
      </w:r>
    </w:p>
    <w:p w:rsidR="00B94A81" w:rsidRDefault="00B94A81" w:rsidP="007E51CD"/>
    <w:p w:rsidR="00B94A81" w:rsidRPr="00B94A81" w:rsidRDefault="00B94A81" w:rsidP="007E51CD"/>
    <w:p w:rsidR="00B94A81" w:rsidRPr="00B94A81" w:rsidRDefault="00B94A81" w:rsidP="007E51CD"/>
    <w:p w:rsidR="00B94A81" w:rsidRDefault="00B94A81" w:rsidP="007E51CD">
      <w:pPr>
        <w:sectPr w:rsidR="00B94A81" w:rsidSect="00B94A81">
          <w:type w:val="continuous"/>
          <w:pgSz w:w="12240" w:h="15840"/>
          <w:pgMar w:top="1440" w:right="1440" w:bottom="1440" w:left="1440" w:header="720" w:footer="720" w:gutter="0"/>
          <w:cols w:num="2" w:space="180"/>
          <w:docGrid w:linePitch="360"/>
        </w:sectPr>
      </w:pPr>
    </w:p>
    <w:p w:rsidR="00B94A81" w:rsidRDefault="008C726F" w:rsidP="008C726F">
      <w:pPr>
        <w:rPr>
          <w:rFonts w:asciiTheme="majorBidi" w:hAnsiTheme="majorBidi" w:cstheme="majorBidi"/>
          <w:b/>
          <w:bCs/>
          <w:sz w:val="28"/>
          <w:szCs w:val="28"/>
        </w:rPr>
      </w:pPr>
      <w:r w:rsidRPr="008C726F">
        <w:rPr>
          <w:rFonts w:asciiTheme="majorBidi" w:hAnsiTheme="majorBidi" w:cstheme="majorBidi"/>
          <w:b/>
          <w:bCs/>
          <w:sz w:val="28"/>
          <w:szCs w:val="28"/>
        </w:rPr>
        <w:lastRenderedPageBreak/>
        <w:t xml:space="preserve">B. Using ISO Milling, simulation of tool path like my roll </w:t>
      </w:r>
      <w:proofErr w:type="gramStart"/>
      <w:r w:rsidRPr="008C726F">
        <w:rPr>
          <w:rFonts w:asciiTheme="majorBidi" w:hAnsiTheme="majorBidi" w:cstheme="majorBidi"/>
          <w:b/>
          <w:bCs/>
          <w:sz w:val="28"/>
          <w:szCs w:val="28"/>
        </w:rPr>
        <w:t>number  “</w:t>
      </w:r>
      <w:proofErr w:type="gramEnd"/>
      <w:r w:rsidRPr="008C726F">
        <w:rPr>
          <w:rFonts w:asciiTheme="majorBidi" w:hAnsiTheme="majorBidi" w:cstheme="majorBidi"/>
          <w:b/>
          <w:bCs/>
          <w:sz w:val="28"/>
          <w:szCs w:val="28"/>
        </w:rPr>
        <w:t>1333”</w:t>
      </w:r>
    </w:p>
    <w:p w:rsidR="008C726F" w:rsidRDefault="008C726F" w:rsidP="008C726F">
      <w:pPr>
        <w:rPr>
          <w:rFonts w:asciiTheme="majorBidi" w:hAnsiTheme="majorBidi" w:cstheme="majorBidi"/>
          <w:b/>
          <w:bCs/>
          <w:sz w:val="28"/>
          <w:szCs w:val="28"/>
        </w:rPr>
      </w:pPr>
      <w:r>
        <w:rPr>
          <w:rFonts w:asciiTheme="majorBidi" w:hAnsiTheme="majorBidi" w:cstheme="majorBidi"/>
          <w:b/>
          <w:bCs/>
          <w:sz w:val="28"/>
          <w:szCs w:val="28"/>
        </w:rPr>
        <w:t xml:space="preserve">Step 1. </w:t>
      </w:r>
      <w:r w:rsidR="00830733">
        <w:rPr>
          <w:rFonts w:asciiTheme="majorBidi" w:hAnsiTheme="majorBidi" w:cstheme="majorBidi"/>
          <w:b/>
          <w:bCs/>
          <w:sz w:val="28"/>
          <w:szCs w:val="28"/>
        </w:rPr>
        <w:t>Start CIMCO EDIT Software</w:t>
      </w:r>
    </w:p>
    <w:p w:rsidR="00830733" w:rsidRDefault="00830733" w:rsidP="008C726F">
      <w:pPr>
        <w:rPr>
          <w:rFonts w:asciiTheme="majorBidi" w:hAnsiTheme="majorBidi" w:cstheme="majorBidi"/>
          <w:b/>
          <w:bCs/>
          <w:sz w:val="28"/>
          <w:szCs w:val="28"/>
        </w:rPr>
      </w:pPr>
      <w:r>
        <w:rPr>
          <w:noProof/>
        </w:rPr>
        <w:drawing>
          <wp:inline distT="0" distB="0" distL="0" distR="0" wp14:anchorId="41F72862" wp14:editId="230B7041">
            <wp:extent cx="40386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8600" cy="1924050"/>
                    </a:xfrm>
                    <a:prstGeom prst="rect">
                      <a:avLst/>
                    </a:prstGeom>
                  </pic:spPr>
                </pic:pic>
              </a:graphicData>
            </a:graphic>
          </wp:inline>
        </w:drawing>
      </w:r>
    </w:p>
    <w:p w:rsidR="00830733" w:rsidRDefault="00830733" w:rsidP="00830733">
      <w:pPr>
        <w:rPr>
          <w:rFonts w:asciiTheme="majorBidi" w:hAnsiTheme="majorBidi" w:cstheme="majorBidi"/>
          <w:b/>
          <w:bCs/>
          <w:sz w:val="28"/>
          <w:szCs w:val="28"/>
        </w:rPr>
      </w:pPr>
      <w:r>
        <w:rPr>
          <w:rFonts w:asciiTheme="majorBidi" w:hAnsiTheme="majorBidi" w:cstheme="majorBidi"/>
          <w:b/>
          <w:bCs/>
          <w:sz w:val="28"/>
          <w:szCs w:val="28"/>
        </w:rPr>
        <w:t>Step 2. Click New in the top end corner below file.</w:t>
      </w:r>
    </w:p>
    <w:p w:rsidR="00830733" w:rsidRDefault="00830733" w:rsidP="00830733">
      <w:pPr>
        <w:rPr>
          <w:rFonts w:asciiTheme="majorBidi" w:hAnsiTheme="majorBidi" w:cstheme="majorBidi"/>
          <w:b/>
          <w:bCs/>
          <w:sz w:val="28"/>
          <w:szCs w:val="28"/>
        </w:rPr>
      </w:pPr>
      <w:r>
        <w:rPr>
          <w:noProof/>
        </w:rPr>
        <w:drawing>
          <wp:inline distT="0" distB="0" distL="0" distR="0" wp14:anchorId="51924E99" wp14:editId="7227688B">
            <wp:extent cx="5943600" cy="1492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92885"/>
                    </a:xfrm>
                    <a:prstGeom prst="rect">
                      <a:avLst/>
                    </a:prstGeom>
                  </pic:spPr>
                </pic:pic>
              </a:graphicData>
            </a:graphic>
          </wp:inline>
        </w:drawing>
      </w:r>
    </w:p>
    <w:p w:rsidR="00830733" w:rsidRDefault="00830733" w:rsidP="00830733">
      <w:pPr>
        <w:rPr>
          <w:rFonts w:asciiTheme="majorBidi" w:hAnsiTheme="majorBidi" w:cstheme="majorBidi"/>
          <w:b/>
          <w:bCs/>
          <w:sz w:val="28"/>
          <w:szCs w:val="28"/>
        </w:rPr>
      </w:pPr>
      <w:r>
        <w:rPr>
          <w:rFonts w:asciiTheme="majorBidi" w:hAnsiTheme="majorBidi" w:cstheme="majorBidi"/>
          <w:b/>
          <w:bCs/>
          <w:sz w:val="28"/>
          <w:szCs w:val="28"/>
        </w:rPr>
        <w:t>Step 3. Click Back plot window to see a real time effect of code we have entered.</w:t>
      </w:r>
    </w:p>
    <w:p w:rsidR="00830733" w:rsidRDefault="00830733" w:rsidP="00830733">
      <w:pPr>
        <w:rPr>
          <w:rFonts w:asciiTheme="majorBidi" w:hAnsiTheme="majorBidi" w:cstheme="majorBidi"/>
          <w:b/>
          <w:bCs/>
          <w:sz w:val="28"/>
          <w:szCs w:val="28"/>
        </w:rPr>
      </w:pPr>
      <w:r>
        <w:rPr>
          <w:noProof/>
        </w:rPr>
        <w:drawing>
          <wp:inline distT="0" distB="0" distL="0" distR="0" wp14:anchorId="7C3FAA9D" wp14:editId="18DF8631">
            <wp:extent cx="5943600" cy="1807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07845"/>
                    </a:xfrm>
                    <a:prstGeom prst="rect">
                      <a:avLst/>
                    </a:prstGeom>
                  </pic:spPr>
                </pic:pic>
              </a:graphicData>
            </a:graphic>
          </wp:inline>
        </w:drawing>
      </w:r>
    </w:p>
    <w:p w:rsidR="00830733" w:rsidRDefault="00830733" w:rsidP="00830733">
      <w:pPr>
        <w:rPr>
          <w:rFonts w:asciiTheme="majorBidi" w:hAnsiTheme="majorBidi" w:cstheme="majorBidi"/>
          <w:b/>
          <w:bCs/>
          <w:sz w:val="28"/>
          <w:szCs w:val="28"/>
        </w:rPr>
      </w:pPr>
    </w:p>
    <w:p w:rsidR="00830733" w:rsidRPr="00787788" w:rsidRDefault="00830733" w:rsidP="00830733">
      <w:pPr>
        <w:rPr>
          <w:rFonts w:asciiTheme="majorBidi" w:hAnsiTheme="majorBidi" w:cstheme="majorBidi"/>
          <w:b/>
          <w:bCs/>
          <w:sz w:val="24"/>
          <w:szCs w:val="24"/>
        </w:rPr>
      </w:pPr>
      <w:r w:rsidRPr="00787788">
        <w:rPr>
          <w:rFonts w:asciiTheme="majorBidi" w:hAnsiTheme="majorBidi" w:cstheme="majorBidi"/>
          <w:b/>
          <w:bCs/>
          <w:sz w:val="24"/>
          <w:szCs w:val="24"/>
        </w:rPr>
        <w:lastRenderedPageBreak/>
        <w:t xml:space="preserve">Step 4. Enter the basic machine codes and start defining the geometry to be created by milling operation. The code shows that the tool is ready. </w:t>
      </w:r>
    </w:p>
    <w:p w:rsidR="00830733" w:rsidRDefault="00830733" w:rsidP="00830733">
      <w:pPr>
        <w:rPr>
          <w:rFonts w:asciiTheme="majorBidi" w:hAnsiTheme="majorBidi" w:cstheme="majorBidi"/>
          <w:b/>
          <w:bCs/>
          <w:sz w:val="28"/>
          <w:szCs w:val="28"/>
        </w:rPr>
      </w:pPr>
      <w:r>
        <w:rPr>
          <w:noProof/>
        </w:rPr>
        <w:drawing>
          <wp:inline distT="0" distB="0" distL="0" distR="0" wp14:anchorId="1125A845" wp14:editId="1D6DE568">
            <wp:extent cx="61245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1743075"/>
                    </a:xfrm>
                    <a:prstGeom prst="rect">
                      <a:avLst/>
                    </a:prstGeom>
                  </pic:spPr>
                </pic:pic>
              </a:graphicData>
            </a:graphic>
          </wp:inline>
        </w:drawing>
      </w:r>
    </w:p>
    <w:p w:rsidR="000641DF" w:rsidRPr="00787788" w:rsidRDefault="00830733" w:rsidP="000641DF">
      <w:pPr>
        <w:rPr>
          <w:rFonts w:asciiTheme="majorBidi" w:hAnsiTheme="majorBidi" w:cstheme="majorBidi"/>
          <w:b/>
          <w:bCs/>
          <w:sz w:val="24"/>
          <w:szCs w:val="24"/>
        </w:rPr>
      </w:pPr>
      <w:r w:rsidRPr="00787788">
        <w:rPr>
          <w:rFonts w:asciiTheme="majorBidi" w:hAnsiTheme="majorBidi" w:cstheme="majorBidi"/>
          <w:b/>
          <w:bCs/>
          <w:sz w:val="24"/>
          <w:szCs w:val="24"/>
        </w:rPr>
        <w:t xml:space="preserve">Step 5. </w:t>
      </w:r>
      <w:r w:rsidR="000641DF" w:rsidRPr="00787788">
        <w:rPr>
          <w:rFonts w:asciiTheme="majorBidi" w:hAnsiTheme="majorBidi" w:cstheme="majorBidi"/>
          <w:b/>
          <w:bCs/>
          <w:sz w:val="24"/>
          <w:szCs w:val="24"/>
        </w:rPr>
        <w:t>Enter the code for 1. After entering the code we see that the spindle &amp; coolant are turned off while the spindle is ready to move for next digit ‘3’.</w:t>
      </w:r>
    </w:p>
    <w:p w:rsidR="000641DF" w:rsidRDefault="000641DF" w:rsidP="000641DF">
      <w:pPr>
        <w:rPr>
          <w:rFonts w:asciiTheme="majorBidi" w:hAnsiTheme="majorBidi" w:cstheme="majorBidi"/>
          <w:b/>
          <w:bCs/>
          <w:sz w:val="28"/>
          <w:szCs w:val="28"/>
        </w:rPr>
      </w:pPr>
      <w:r>
        <w:rPr>
          <w:noProof/>
        </w:rPr>
        <w:drawing>
          <wp:inline distT="0" distB="0" distL="0" distR="0" wp14:anchorId="10723466" wp14:editId="1327D49A">
            <wp:extent cx="5943600"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28875"/>
                    </a:xfrm>
                    <a:prstGeom prst="rect">
                      <a:avLst/>
                    </a:prstGeom>
                  </pic:spPr>
                </pic:pic>
              </a:graphicData>
            </a:graphic>
          </wp:inline>
        </w:drawing>
      </w:r>
    </w:p>
    <w:p w:rsidR="000641DF" w:rsidRPr="00787788" w:rsidRDefault="000641DF" w:rsidP="000641DF">
      <w:pPr>
        <w:rPr>
          <w:rFonts w:asciiTheme="majorBidi" w:hAnsiTheme="majorBidi" w:cstheme="majorBidi"/>
          <w:b/>
          <w:bCs/>
          <w:sz w:val="24"/>
          <w:szCs w:val="24"/>
        </w:rPr>
      </w:pPr>
      <w:r w:rsidRPr="00787788">
        <w:rPr>
          <w:rFonts w:asciiTheme="majorBidi" w:hAnsiTheme="majorBidi" w:cstheme="majorBidi"/>
          <w:b/>
          <w:bCs/>
          <w:sz w:val="24"/>
          <w:szCs w:val="24"/>
        </w:rPr>
        <w:t>Step 6</w:t>
      </w:r>
      <w:r w:rsidR="006C0575">
        <w:rPr>
          <w:rFonts w:asciiTheme="majorBidi" w:hAnsiTheme="majorBidi" w:cstheme="majorBidi"/>
          <w:b/>
          <w:bCs/>
          <w:sz w:val="24"/>
          <w:szCs w:val="24"/>
        </w:rPr>
        <w:t>. Move the spindle at height Z=1</w:t>
      </w:r>
      <w:r w:rsidRPr="00787788">
        <w:rPr>
          <w:rFonts w:asciiTheme="majorBidi" w:hAnsiTheme="majorBidi" w:cstheme="majorBidi"/>
          <w:b/>
          <w:bCs/>
          <w:sz w:val="24"/>
          <w:szCs w:val="24"/>
        </w:rPr>
        <w:t xml:space="preserve"> to next point as follows</w:t>
      </w:r>
      <w:r w:rsidR="00787788">
        <w:rPr>
          <w:rFonts w:asciiTheme="majorBidi" w:hAnsiTheme="majorBidi" w:cstheme="majorBidi"/>
          <w:b/>
          <w:bCs/>
          <w:sz w:val="24"/>
          <w:szCs w:val="24"/>
        </w:rPr>
        <w:t>:</w:t>
      </w:r>
    </w:p>
    <w:p w:rsidR="000641DF" w:rsidRDefault="000641DF" w:rsidP="000641DF">
      <w:pPr>
        <w:rPr>
          <w:rFonts w:asciiTheme="majorBidi" w:hAnsiTheme="majorBidi" w:cstheme="majorBidi"/>
          <w:b/>
          <w:bCs/>
          <w:sz w:val="28"/>
          <w:szCs w:val="28"/>
        </w:rPr>
      </w:pPr>
      <w:r>
        <w:rPr>
          <w:noProof/>
        </w:rPr>
        <w:drawing>
          <wp:inline distT="0" distB="0" distL="0" distR="0" wp14:anchorId="5DD25175" wp14:editId="3577595A">
            <wp:extent cx="594360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14550"/>
                    </a:xfrm>
                    <a:prstGeom prst="rect">
                      <a:avLst/>
                    </a:prstGeom>
                  </pic:spPr>
                </pic:pic>
              </a:graphicData>
            </a:graphic>
          </wp:inline>
        </w:drawing>
      </w:r>
    </w:p>
    <w:p w:rsidR="00787788" w:rsidRDefault="00787788" w:rsidP="00787788">
      <w:pPr>
        <w:rPr>
          <w:rFonts w:asciiTheme="majorBidi" w:hAnsiTheme="majorBidi" w:cstheme="majorBidi"/>
          <w:b/>
          <w:bCs/>
          <w:sz w:val="28"/>
          <w:szCs w:val="28"/>
        </w:rPr>
      </w:pPr>
      <w:r>
        <w:rPr>
          <w:rFonts w:asciiTheme="majorBidi" w:hAnsiTheme="majorBidi" w:cstheme="majorBidi"/>
          <w:b/>
          <w:bCs/>
          <w:sz w:val="28"/>
          <w:szCs w:val="28"/>
        </w:rPr>
        <w:lastRenderedPageBreak/>
        <w:t xml:space="preserve">Step 7. Define geometry for digit 3 in absolute positioning. </w:t>
      </w:r>
    </w:p>
    <w:p w:rsidR="00830733" w:rsidRDefault="00787788" w:rsidP="00830733">
      <w:pPr>
        <w:rPr>
          <w:rFonts w:asciiTheme="majorBidi" w:hAnsiTheme="majorBidi" w:cstheme="majorBidi"/>
          <w:b/>
          <w:bCs/>
          <w:sz w:val="28"/>
          <w:szCs w:val="28"/>
        </w:rPr>
      </w:pPr>
      <w:r>
        <w:rPr>
          <w:noProof/>
        </w:rPr>
        <w:drawing>
          <wp:inline distT="0" distB="0" distL="0" distR="0" wp14:anchorId="1FA05097" wp14:editId="2BFF1930">
            <wp:extent cx="5943600" cy="3552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52825"/>
                    </a:xfrm>
                    <a:prstGeom prst="rect">
                      <a:avLst/>
                    </a:prstGeom>
                  </pic:spPr>
                </pic:pic>
              </a:graphicData>
            </a:graphic>
          </wp:inline>
        </w:drawing>
      </w:r>
    </w:p>
    <w:p w:rsidR="00787788" w:rsidRDefault="00787788" w:rsidP="00830733">
      <w:pPr>
        <w:rPr>
          <w:rFonts w:asciiTheme="majorBidi" w:hAnsiTheme="majorBidi" w:cstheme="majorBidi"/>
          <w:b/>
          <w:bCs/>
          <w:sz w:val="28"/>
          <w:szCs w:val="28"/>
        </w:rPr>
      </w:pPr>
      <w:r>
        <w:rPr>
          <w:rFonts w:asciiTheme="majorBidi" w:hAnsiTheme="majorBidi" w:cstheme="majorBidi"/>
          <w:b/>
          <w:bCs/>
          <w:sz w:val="28"/>
          <w:szCs w:val="28"/>
        </w:rPr>
        <w:t xml:space="preserve">Step 8. Enter code G91 (All the codes are incremental now) and define geometry for next digit </w:t>
      </w:r>
      <w:proofErr w:type="spellStart"/>
      <w:r>
        <w:rPr>
          <w:rFonts w:asciiTheme="majorBidi" w:hAnsiTheme="majorBidi" w:cstheme="majorBidi"/>
          <w:b/>
          <w:bCs/>
          <w:sz w:val="28"/>
          <w:szCs w:val="28"/>
        </w:rPr>
        <w:t>i.e</w:t>
      </w:r>
      <w:proofErr w:type="spellEnd"/>
      <w:r>
        <w:rPr>
          <w:rFonts w:asciiTheme="majorBidi" w:hAnsiTheme="majorBidi" w:cstheme="majorBidi"/>
          <w:b/>
          <w:bCs/>
          <w:sz w:val="28"/>
          <w:szCs w:val="28"/>
        </w:rPr>
        <w:t xml:space="preserve"> 3. </w:t>
      </w:r>
    </w:p>
    <w:p w:rsidR="00787788" w:rsidRDefault="00787788" w:rsidP="00830733">
      <w:pPr>
        <w:rPr>
          <w:rFonts w:asciiTheme="majorBidi" w:hAnsiTheme="majorBidi" w:cstheme="majorBidi"/>
          <w:b/>
          <w:bCs/>
          <w:sz w:val="28"/>
          <w:szCs w:val="28"/>
        </w:rPr>
      </w:pPr>
      <w:r>
        <w:rPr>
          <w:noProof/>
        </w:rPr>
        <w:drawing>
          <wp:inline distT="0" distB="0" distL="0" distR="0" wp14:anchorId="72A4C645" wp14:editId="271F60C7">
            <wp:extent cx="5943600" cy="3267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67075"/>
                    </a:xfrm>
                    <a:prstGeom prst="rect">
                      <a:avLst/>
                    </a:prstGeom>
                  </pic:spPr>
                </pic:pic>
              </a:graphicData>
            </a:graphic>
          </wp:inline>
        </w:drawing>
      </w:r>
    </w:p>
    <w:p w:rsidR="00787788" w:rsidRDefault="00787788" w:rsidP="00830733">
      <w:pPr>
        <w:rPr>
          <w:rFonts w:asciiTheme="majorBidi" w:hAnsiTheme="majorBidi" w:cstheme="majorBidi"/>
          <w:b/>
          <w:bCs/>
          <w:sz w:val="28"/>
          <w:szCs w:val="28"/>
        </w:rPr>
      </w:pPr>
      <w:r>
        <w:rPr>
          <w:rFonts w:asciiTheme="majorBidi" w:hAnsiTheme="majorBidi" w:cstheme="majorBidi"/>
          <w:b/>
          <w:bCs/>
          <w:sz w:val="28"/>
          <w:szCs w:val="28"/>
        </w:rPr>
        <w:lastRenderedPageBreak/>
        <w:t xml:space="preserve">Step 9. Copy the same incremental code as in </w:t>
      </w:r>
      <w:r w:rsidR="00CF50B8">
        <w:rPr>
          <w:rFonts w:asciiTheme="majorBidi" w:hAnsiTheme="majorBidi" w:cstheme="majorBidi"/>
          <w:b/>
          <w:bCs/>
          <w:sz w:val="28"/>
          <w:szCs w:val="28"/>
        </w:rPr>
        <w:t>step 8 along</w:t>
      </w:r>
      <w:r w:rsidR="006C0575">
        <w:rPr>
          <w:rFonts w:asciiTheme="majorBidi" w:hAnsiTheme="majorBidi" w:cstheme="majorBidi"/>
          <w:b/>
          <w:bCs/>
          <w:sz w:val="28"/>
          <w:szCs w:val="28"/>
        </w:rPr>
        <w:t xml:space="preserve"> </w:t>
      </w:r>
      <w:bookmarkStart w:id="0" w:name="_GoBack"/>
      <w:bookmarkEnd w:id="0"/>
      <w:r w:rsidR="00CF50B8">
        <w:rPr>
          <w:rFonts w:asciiTheme="majorBidi" w:hAnsiTheme="majorBidi" w:cstheme="majorBidi"/>
          <w:b/>
          <w:bCs/>
          <w:sz w:val="28"/>
          <w:szCs w:val="28"/>
        </w:rPr>
        <w:t xml:space="preserve">with machine codes to generate the similar tool path as we have the same digit, </w:t>
      </w:r>
      <w:proofErr w:type="spellStart"/>
      <w:r w:rsidR="00CF50B8">
        <w:rPr>
          <w:rFonts w:asciiTheme="majorBidi" w:hAnsiTheme="majorBidi" w:cstheme="majorBidi"/>
          <w:b/>
          <w:bCs/>
          <w:sz w:val="28"/>
          <w:szCs w:val="28"/>
        </w:rPr>
        <w:t>i.e</w:t>
      </w:r>
      <w:proofErr w:type="spellEnd"/>
      <w:r w:rsidR="00CF50B8">
        <w:rPr>
          <w:rFonts w:asciiTheme="majorBidi" w:hAnsiTheme="majorBidi" w:cstheme="majorBidi"/>
          <w:b/>
          <w:bCs/>
          <w:sz w:val="28"/>
          <w:szCs w:val="28"/>
        </w:rPr>
        <w:t xml:space="preserve"> 3. </w:t>
      </w:r>
    </w:p>
    <w:p w:rsidR="00787788" w:rsidRDefault="00337E92" w:rsidP="00337E92">
      <w:pPr>
        <w:rPr>
          <w:rFonts w:asciiTheme="majorBidi" w:hAnsiTheme="majorBidi" w:cstheme="majorBidi"/>
          <w:b/>
          <w:bCs/>
          <w:sz w:val="28"/>
          <w:szCs w:val="28"/>
        </w:rPr>
      </w:pPr>
      <w:r>
        <w:rPr>
          <w:noProof/>
        </w:rPr>
        <w:drawing>
          <wp:inline distT="0" distB="0" distL="0" distR="0" wp14:anchorId="0EC2A2AE" wp14:editId="7CAC625D">
            <wp:extent cx="6038850" cy="3476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8850" cy="3476625"/>
                    </a:xfrm>
                    <a:prstGeom prst="rect">
                      <a:avLst/>
                    </a:prstGeom>
                  </pic:spPr>
                </pic:pic>
              </a:graphicData>
            </a:graphic>
          </wp:inline>
        </w:drawing>
      </w:r>
    </w:p>
    <w:p w:rsidR="00787788" w:rsidRDefault="00337E92" w:rsidP="00830733">
      <w:pPr>
        <w:rPr>
          <w:rFonts w:asciiTheme="majorBidi" w:hAnsiTheme="majorBidi" w:cstheme="majorBidi"/>
          <w:b/>
          <w:bCs/>
          <w:sz w:val="28"/>
          <w:szCs w:val="28"/>
        </w:rPr>
      </w:pPr>
      <w:r>
        <w:rPr>
          <w:rFonts w:asciiTheme="majorBidi" w:hAnsiTheme="majorBidi" w:cstheme="majorBidi"/>
          <w:b/>
          <w:bCs/>
          <w:sz w:val="28"/>
          <w:szCs w:val="28"/>
        </w:rPr>
        <w:t>Step 10</w:t>
      </w:r>
      <w:r w:rsidR="00787788">
        <w:rPr>
          <w:rFonts w:asciiTheme="majorBidi" w:hAnsiTheme="majorBidi" w:cstheme="majorBidi"/>
          <w:b/>
          <w:bCs/>
          <w:sz w:val="28"/>
          <w:szCs w:val="28"/>
        </w:rPr>
        <w:t xml:space="preserve">. </w:t>
      </w:r>
      <w:r>
        <w:rPr>
          <w:rFonts w:asciiTheme="majorBidi" w:hAnsiTheme="majorBidi" w:cstheme="majorBidi"/>
          <w:b/>
          <w:bCs/>
          <w:sz w:val="28"/>
          <w:szCs w:val="28"/>
        </w:rPr>
        <w:t xml:space="preserve">Hide rapid moves of spindle. </w:t>
      </w:r>
    </w:p>
    <w:p w:rsidR="00337E92" w:rsidRDefault="00337E92" w:rsidP="00830733">
      <w:pPr>
        <w:rPr>
          <w:rFonts w:asciiTheme="majorBidi" w:hAnsiTheme="majorBidi" w:cstheme="majorBidi"/>
          <w:b/>
          <w:bCs/>
          <w:sz w:val="28"/>
          <w:szCs w:val="28"/>
        </w:rPr>
      </w:pPr>
      <w:r>
        <w:rPr>
          <w:noProof/>
        </w:rPr>
        <w:drawing>
          <wp:inline distT="0" distB="0" distL="0" distR="0" wp14:anchorId="08CD4E6E" wp14:editId="64527B4D">
            <wp:extent cx="59436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86125"/>
                    </a:xfrm>
                    <a:prstGeom prst="rect">
                      <a:avLst/>
                    </a:prstGeom>
                  </pic:spPr>
                </pic:pic>
              </a:graphicData>
            </a:graphic>
          </wp:inline>
        </w:drawing>
      </w:r>
    </w:p>
    <w:p w:rsidR="00337E92" w:rsidRDefault="00337E92" w:rsidP="00830733">
      <w:pPr>
        <w:rPr>
          <w:rFonts w:asciiTheme="majorBidi" w:hAnsiTheme="majorBidi" w:cstheme="majorBidi"/>
          <w:b/>
          <w:bCs/>
          <w:sz w:val="28"/>
          <w:szCs w:val="28"/>
        </w:rPr>
      </w:pPr>
      <w:r>
        <w:rPr>
          <w:rFonts w:asciiTheme="majorBidi" w:hAnsiTheme="majorBidi" w:cstheme="majorBidi"/>
          <w:b/>
          <w:bCs/>
          <w:sz w:val="28"/>
          <w:szCs w:val="28"/>
        </w:rPr>
        <w:lastRenderedPageBreak/>
        <w:t>11. The formulation of Code is complete. Run the Simulation</w:t>
      </w:r>
    </w:p>
    <w:p w:rsidR="00787788" w:rsidRDefault="00337E92" w:rsidP="00830733">
      <w:pPr>
        <w:rPr>
          <w:rFonts w:asciiTheme="majorBidi" w:hAnsiTheme="majorBidi" w:cstheme="majorBidi"/>
          <w:b/>
          <w:bCs/>
          <w:sz w:val="28"/>
          <w:szCs w:val="28"/>
        </w:rPr>
      </w:pPr>
      <w:r>
        <w:rPr>
          <w:noProof/>
        </w:rPr>
        <w:drawing>
          <wp:inline distT="0" distB="0" distL="0" distR="0" wp14:anchorId="38965D9B" wp14:editId="7408FA2E">
            <wp:extent cx="5943600" cy="3487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87420"/>
                    </a:xfrm>
                    <a:prstGeom prst="rect">
                      <a:avLst/>
                    </a:prstGeom>
                  </pic:spPr>
                </pic:pic>
              </a:graphicData>
            </a:graphic>
          </wp:inline>
        </w:drawing>
      </w:r>
    </w:p>
    <w:p w:rsidR="00337E92" w:rsidRDefault="00337E92" w:rsidP="00830733">
      <w:pPr>
        <w:rPr>
          <w:rFonts w:asciiTheme="majorBidi" w:hAnsiTheme="majorBidi" w:cstheme="majorBidi"/>
          <w:b/>
          <w:bCs/>
          <w:sz w:val="28"/>
          <w:szCs w:val="28"/>
        </w:rPr>
      </w:pPr>
    </w:p>
    <w:p w:rsidR="00337E92" w:rsidRDefault="00337E92" w:rsidP="00830733">
      <w:pPr>
        <w:rPr>
          <w:rFonts w:asciiTheme="majorBidi" w:hAnsiTheme="majorBidi" w:cstheme="majorBidi"/>
          <w:b/>
          <w:bCs/>
          <w:sz w:val="28"/>
          <w:szCs w:val="28"/>
        </w:rPr>
      </w:pPr>
      <w:r>
        <w:rPr>
          <w:rFonts w:asciiTheme="majorBidi" w:hAnsiTheme="majorBidi" w:cstheme="majorBidi"/>
          <w:b/>
          <w:bCs/>
          <w:sz w:val="28"/>
          <w:szCs w:val="28"/>
        </w:rPr>
        <w:t>Results:</w:t>
      </w:r>
    </w:p>
    <w:p w:rsidR="00337E92" w:rsidRPr="00224A1F" w:rsidRDefault="00337E92" w:rsidP="00224A1F">
      <w:pPr>
        <w:pStyle w:val="ListParagraph"/>
        <w:numPr>
          <w:ilvl w:val="0"/>
          <w:numId w:val="1"/>
        </w:numPr>
        <w:rPr>
          <w:rFonts w:asciiTheme="majorBidi" w:hAnsiTheme="majorBidi" w:cstheme="majorBidi"/>
          <w:b/>
          <w:bCs/>
          <w:sz w:val="28"/>
          <w:szCs w:val="28"/>
        </w:rPr>
        <w:sectPr w:rsidR="00337E92" w:rsidRPr="00224A1F" w:rsidSect="00B94A81">
          <w:type w:val="continuous"/>
          <w:pgSz w:w="12240" w:h="15840"/>
          <w:pgMar w:top="1440" w:right="1440" w:bottom="1440" w:left="1440" w:header="720" w:footer="720" w:gutter="0"/>
          <w:cols w:space="720"/>
          <w:docGrid w:linePitch="360"/>
        </w:sectPr>
      </w:pPr>
      <w:r>
        <w:rPr>
          <w:rFonts w:asciiTheme="majorBidi" w:hAnsiTheme="majorBidi" w:cstheme="majorBidi"/>
          <w:b/>
          <w:bCs/>
          <w:sz w:val="28"/>
          <w:szCs w:val="28"/>
        </w:rPr>
        <w:t>Following Geometry is generated with the code we made:</w:t>
      </w:r>
    </w:p>
    <w:p w:rsidR="00337E92" w:rsidRPr="00337E92" w:rsidRDefault="00224A1F" w:rsidP="00224A1F">
      <w:pPr>
        <w:rPr>
          <w:rFonts w:asciiTheme="majorBidi" w:hAnsiTheme="majorBidi" w:cstheme="majorBidi"/>
          <w:b/>
          <w:bCs/>
          <w:sz w:val="28"/>
          <w:szCs w:val="28"/>
        </w:rPr>
      </w:pPr>
      <w:r>
        <w:rPr>
          <w:noProof/>
        </w:rPr>
        <w:lastRenderedPageBreak/>
        <w:drawing>
          <wp:inline distT="0" distB="0" distL="0" distR="0" wp14:anchorId="1ABE60C1" wp14:editId="14928390">
            <wp:extent cx="2914206" cy="19145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2101" cy="1919711"/>
                    </a:xfrm>
                    <a:prstGeom prst="rect">
                      <a:avLst/>
                    </a:prstGeom>
                  </pic:spPr>
                </pic:pic>
              </a:graphicData>
            </a:graphic>
          </wp:inline>
        </w:drawing>
      </w:r>
    </w:p>
    <w:p w:rsidR="00337E92" w:rsidRPr="00337E92" w:rsidRDefault="00337E92" w:rsidP="00337E92">
      <w:pPr>
        <w:ind w:left="-180"/>
        <w:rPr>
          <w:rFonts w:asciiTheme="majorBidi" w:hAnsiTheme="majorBidi" w:cstheme="majorBidi"/>
          <w:b/>
          <w:bCs/>
          <w:sz w:val="28"/>
          <w:szCs w:val="28"/>
        </w:rPr>
      </w:pPr>
    </w:p>
    <w:p w:rsidR="00224A1F" w:rsidRDefault="00224A1F" w:rsidP="00B94A81">
      <w:pPr>
        <w:pStyle w:val="Heading2"/>
        <w:rPr>
          <w:rFonts w:asciiTheme="majorBidi" w:hAnsiTheme="majorBidi"/>
        </w:rPr>
        <w:sectPr w:rsidR="00224A1F" w:rsidSect="00337E92">
          <w:type w:val="continuous"/>
          <w:pgSz w:w="12240" w:h="15840"/>
          <w:pgMar w:top="1440" w:right="1440" w:bottom="1440" w:left="1440" w:header="720" w:footer="720" w:gutter="0"/>
          <w:cols w:num="2" w:space="180"/>
          <w:docGrid w:linePitch="360"/>
        </w:sectPr>
      </w:pPr>
      <w:r>
        <w:rPr>
          <w:noProof/>
        </w:rPr>
        <w:lastRenderedPageBreak/>
        <w:drawing>
          <wp:inline distT="0" distB="0" distL="0" distR="0" wp14:anchorId="22F0D089" wp14:editId="298EFDAD">
            <wp:extent cx="2914650"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4650" cy="1924050"/>
                    </a:xfrm>
                    <a:prstGeom prst="rect">
                      <a:avLst/>
                    </a:prstGeom>
                  </pic:spPr>
                </pic:pic>
              </a:graphicData>
            </a:graphic>
          </wp:inline>
        </w:drawing>
      </w:r>
    </w:p>
    <w:p w:rsidR="00337E92" w:rsidRDefault="00337E92" w:rsidP="00B94A81">
      <w:pPr>
        <w:pStyle w:val="Heading2"/>
        <w:rPr>
          <w:rFonts w:asciiTheme="majorBidi" w:hAnsiTheme="majorBidi"/>
        </w:rPr>
      </w:pPr>
    </w:p>
    <w:p w:rsidR="00224A1F" w:rsidRDefault="00224A1F" w:rsidP="00224A1F"/>
    <w:p w:rsidR="00224A1F" w:rsidRDefault="00224A1F" w:rsidP="00224A1F">
      <w:pPr>
        <w:sectPr w:rsidR="00224A1F" w:rsidSect="00337E92">
          <w:type w:val="continuous"/>
          <w:pgSz w:w="12240" w:h="15840"/>
          <w:pgMar w:top="1440" w:right="1440" w:bottom="1440" w:left="1440" w:header="720" w:footer="720" w:gutter="0"/>
          <w:cols w:num="2" w:space="180"/>
          <w:docGrid w:linePitch="360"/>
        </w:sectPr>
      </w:pPr>
    </w:p>
    <w:p w:rsidR="00224A1F" w:rsidRDefault="00224A1F" w:rsidP="00224A1F">
      <w:r>
        <w:rPr>
          <w:noProof/>
        </w:rPr>
        <w:lastRenderedPageBreak/>
        <w:drawing>
          <wp:inline distT="0" distB="0" distL="0" distR="0" wp14:anchorId="07AA6A44" wp14:editId="2E044BC6">
            <wp:extent cx="6057793" cy="27717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0144" cy="2791153"/>
                    </a:xfrm>
                    <a:prstGeom prst="rect">
                      <a:avLst/>
                    </a:prstGeom>
                  </pic:spPr>
                </pic:pic>
              </a:graphicData>
            </a:graphic>
          </wp:inline>
        </w:drawing>
      </w:r>
    </w:p>
    <w:p w:rsidR="0002606E" w:rsidRDefault="00224A1F" w:rsidP="0002606E">
      <w:pPr>
        <w:rPr>
          <w:rFonts w:asciiTheme="majorBidi" w:hAnsiTheme="majorBidi" w:cstheme="majorBidi"/>
          <w:b/>
          <w:bCs/>
          <w:sz w:val="36"/>
          <w:szCs w:val="36"/>
        </w:rPr>
        <w:sectPr w:rsidR="0002606E" w:rsidSect="00224A1F">
          <w:type w:val="continuous"/>
          <w:pgSz w:w="12240" w:h="15840"/>
          <w:pgMar w:top="1440" w:right="1440" w:bottom="1440" w:left="1440" w:header="720" w:footer="720" w:gutter="0"/>
          <w:cols w:space="180"/>
          <w:docGrid w:linePitch="360"/>
        </w:sectPr>
      </w:pPr>
      <w:r w:rsidRPr="00224A1F">
        <w:rPr>
          <w:rFonts w:asciiTheme="majorBidi" w:hAnsiTheme="majorBidi" w:cstheme="majorBidi"/>
          <w:b/>
          <w:bCs/>
          <w:sz w:val="36"/>
          <w:szCs w:val="36"/>
        </w:rPr>
        <w:t xml:space="preserve">Result 2. </w:t>
      </w:r>
      <w:r w:rsidR="0002606E">
        <w:rPr>
          <w:rFonts w:asciiTheme="majorBidi" w:hAnsiTheme="majorBidi" w:cstheme="majorBidi"/>
          <w:b/>
          <w:bCs/>
          <w:sz w:val="36"/>
          <w:szCs w:val="36"/>
        </w:rPr>
        <w:t xml:space="preserve">    The simulation </w:t>
      </w:r>
      <w:proofErr w:type="gramStart"/>
      <w:r w:rsidR="0002606E">
        <w:rPr>
          <w:rFonts w:asciiTheme="majorBidi" w:hAnsiTheme="majorBidi" w:cstheme="majorBidi"/>
          <w:b/>
          <w:bCs/>
          <w:sz w:val="36"/>
          <w:szCs w:val="36"/>
        </w:rPr>
        <w:t>was  carried</w:t>
      </w:r>
      <w:proofErr w:type="gramEnd"/>
      <w:r w:rsidR="0002606E">
        <w:rPr>
          <w:rFonts w:asciiTheme="majorBidi" w:hAnsiTheme="majorBidi" w:cstheme="majorBidi"/>
          <w:b/>
          <w:bCs/>
          <w:sz w:val="36"/>
          <w:szCs w:val="36"/>
        </w:rPr>
        <w:t xml:space="preserve"> out  successfully. </w:t>
      </w:r>
    </w:p>
    <w:p w:rsidR="00224A1F" w:rsidRPr="00224A1F" w:rsidRDefault="0002606E" w:rsidP="00224A1F">
      <w:pPr>
        <w:rPr>
          <w:rFonts w:asciiTheme="majorBidi" w:hAnsiTheme="majorBidi" w:cstheme="majorBidi"/>
          <w:b/>
          <w:bCs/>
          <w:sz w:val="36"/>
          <w:szCs w:val="36"/>
        </w:rPr>
      </w:pPr>
      <w:r>
        <w:rPr>
          <w:noProof/>
        </w:rPr>
        <w:lastRenderedPageBreak/>
        <w:drawing>
          <wp:inline distT="0" distB="0" distL="0" distR="0" wp14:anchorId="3F30EE1C" wp14:editId="31003520">
            <wp:extent cx="291465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4650" cy="2209800"/>
                    </a:xfrm>
                    <a:prstGeom prst="rect">
                      <a:avLst/>
                    </a:prstGeom>
                  </pic:spPr>
                </pic:pic>
              </a:graphicData>
            </a:graphic>
          </wp:inline>
        </w:drawing>
      </w:r>
      <w:r w:rsidR="00224A1F">
        <w:rPr>
          <w:rFonts w:asciiTheme="majorBidi" w:hAnsiTheme="majorBidi" w:cstheme="majorBidi"/>
          <w:b/>
          <w:bCs/>
          <w:sz w:val="36"/>
          <w:szCs w:val="36"/>
        </w:rPr>
        <w:br/>
      </w:r>
    </w:p>
    <w:p w:rsidR="00224A1F" w:rsidRDefault="0002606E" w:rsidP="0002606E">
      <w:pPr>
        <w:rPr>
          <w:rFonts w:asciiTheme="majorBidi" w:hAnsiTheme="majorBidi" w:cstheme="majorBidi"/>
          <w:b/>
          <w:bCs/>
          <w:sz w:val="32"/>
          <w:szCs w:val="32"/>
        </w:rPr>
      </w:pPr>
      <w:r>
        <w:rPr>
          <w:noProof/>
        </w:rPr>
        <w:drawing>
          <wp:inline distT="0" distB="0" distL="0" distR="0" wp14:anchorId="60F64E5E" wp14:editId="157A0820">
            <wp:extent cx="2914650" cy="2143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4650" cy="2143125"/>
                    </a:xfrm>
                    <a:prstGeom prst="rect">
                      <a:avLst/>
                    </a:prstGeom>
                  </pic:spPr>
                </pic:pic>
              </a:graphicData>
            </a:graphic>
          </wp:inline>
        </w:drawing>
      </w:r>
    </w:p>
    <w:p w:rsidR="00224A1F" w:rsidRDefault="0002606E" w:rsidP="00224A1F">
      <w:pPr>
        <w:rPr>
          <w:rFonts w:asciiTheme="majorBidi" w:hAnsiTheme="majorBidi" w:cstheme="majorBidi"/>
          <w:b/>
          <w:bCs/>
          <w:sz w:val="32"/>
          <w:szCs w:val="32"/>
        </w:rPr>
      </w:pPr>
      <w:r>
        <w:rPr>
          <w:noProof/>
        </w:rPr>
        <w:lastRenderedPageBreak/>
        <w:drawing>
          <wp:inline distT="0" distB="0" distL="0" distR="0" wp14:anchorId="1BBAE8D4" wp14:editId="0312FA1F">
            <wp:extent cx="2914650"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4650" cy="2133600"/>
                    </a:xfrm>
                    <a:prstGeom prst="rect">
                      <a:avLst/>
                    </a:prstGeom>
                  </pic:spPr>
                </pic:pic>
              </a:graphicData>
            </a:graphic>
          </wp:inline>
        </w:drawing>
      </w:r>
    </w:p>
    <w:p w:rsidR="00224A1F" w:rsidRDefault="00224A1F" w:rsidP="00224A1F">
      <w:pPr>
        <w:rPr>
          <w:rFonts w:asciiTheme="majorBidi" w:hAnsiTheme="majorBidi" w:cstheme="majorBidi"/>
          <w:b/>
          <w:bCs/>
          <w:sz w:val="32"/>
          <w:szCs w:val="32"/>
        </w:rPr>
      </w:pPr>
    </w:p>
    <w:p w:rsidR="0002606E" w:rsidRDefault="0002606E" w:rsidP="0002606E">
      <w:pPr>
        <w:rPr>
          <w:rFonts w:asciiTheme="majorBidi" w:hAnsiTheme="majorBidi" w:cstheme="majorBidi"/>
          <w:b/>
          <w:bCs/>
          <w:sz w:val="32"/>
          <w:szCs w:val="32"/>
        </w:rPr>
        <w:sectPr w:rsidR="0002606E" w:rsidSect="0002606E">
          <w:type w:val="continuous"/>
          <w:pgSz w:w="12240" w:h="15840"/>
          <w:pgMar w:top="1440" w:right="1440" w:bottom="1440" w:left="1440" w:header="720" w:footer="720" w:gutter="0"/>
          <w:cols w:num="2" w:space="180"/>
          <w:docGrid w:linePitch="360"/>
        </w:sectPr>
      </w:pPr>
      <w:r>
        <w:rPr>
          <w:noProof/>
        </w:rPr>
        <w:drawing>
          <wp:inline distT="0" distB="0" distL="0" distR="0" wp14:anchorId="4CA234C3" wp14:editId="255E45F6">
            <wp:extent cx="2914650"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4650" cy="2114550"/>
                    </a:xfrm>
                    <a:prstGeom prst="rect">
                      <a:avLst/>
                    </a:prstGeom>
                  </pic:spPr>
                </pic:pic>
              </a:graphicData>
            </a:graphic>
          </wp:inline>
        </w:drawing>
      </w:r>
    </w:p>
    <w:p w:rsidR="0002606E" w:rsidRDefault="0002606E" w:rsidP="0002606E">
      <w:pPr>
        <w:rPr>
          <w:rFonts w:asciiTheme="majorBidi" w:hAnsiTheme="majorBidi" w:cstheme="majorBidi"/>
          <w:b/>
          <w:bCs/>
          <w:sz w:val="32"/>
          <w:szCs w:val="32"/>
        </w:rPr>
        <w:sectPr w:rsidR="0002606E" w:rsidSect="0002606E">
          <w:type w:val="continuous"/>
          <w:pgSz w:w="12240" w:h="15840"/>
          <w:pgMar w:top="1440" w:right="1440" w:bottom="1440" w:left="1440" w:header="720" w:footer="720" w:gutter="0"/>
          <w:cols w:num="2" w:space="180"/>
          <w:docGrid w:linePitch="360"/>
        </w:sectPr>
      </w:pPr>
    </w:p>
    <w:p w:rsidR="00224A1F" w:rsidRDefault="00224A1F" w:rsidP="00224A1F">
      <w:pPr>
        <w:rPr>
          <w:rFonts w:asciiTheme="majorBidi" w:hAnsiTheme="majorBidi" w:cstheme="majorBidi"/>
          <w:b/>
          <w:bCs/>
          <w:sz w:val="32"/>
          <w:szCs w:val="32"/>
        </w:rPr>
      </w:pPr>
      <w:proofErr w:type="gramStart"/>
      <w:r>
        <w:rPr>
          <w:rFonts w:asciiTheme="majorBidi" w:hAnsiTheme="majorBidi" w:cstheme="majorBidi"/>
          <w:b/>
          <w:bCs/>
          <w:sz w:val="32"/>
          <w:szCs w:val="32"/>
        </w:rPr>
        <w:lastRenderedPageBreak/>
        <w:t>Result  3</w:t>
      </w:r>
      <w:proofErr w:type="gramEnd"/>
      <w:r w:rsidRPr="00224A1F">
        <w:rPr>
          <w:rFonts w:asciiTheme="majorBidi" w:hAnsiTheme="majorBidi" w:cstheme="majorBidi"/>
          <w:b/>
          <w:bCs/>
          <w:sz w:val="32"/>
          <w:szCs w:val="32"/>
        </w:rPr>
        <w:t xml:space="preserve">. </w:t>
      </w:r>
    </w:p>
    <w:p w:rsidR="00224A1F" w:rsidRPr="00224A1F" w:rsidRDefault="00224A1F" w:rsidP="00224A1F">
      <w:pPr>
        <w:rPr>
          <w:rFonts w:asciiTheme="majorBidi" w:hAnsiTheme="majorBidi" w:cstheme="majorBidi"/>
          <w:b/>
          <w:bCs/>
          <w:sz w:val="32"/>
          <w:szCs w:val="32"/>
        </w:rPr>
        <w:sectPr w:rsidR="00224A1F" w:rsidRPr="00224A1F" w:rsidSect="00224A1F">
          <w:type w:val="continuous"/>
          <w:pgSz w:w="12240" w:h="15840"/>
          <w:pgMar w:top="1440" w:right="1440" w:bottom="1440" w:left="1440" w:header="720" w:footer="720" w:gutter="0"/>
          <w:cols w:space="180"/>
          <w:docGrid w:linePitch="360"/>
        </w:sectPr>
      </w:pPr>
      <w:r>
        <w:rPr>
          <w:rFonts w:asciiTheme="majorBidi" w:hAnsiTheme="majorBidi" w:cstheme="majorBidi"/>
          <w:b/>
          <w:bCs/>
          <w:sz w:val="32"/>
          <w:szCs w:val="32"/>
        </w:rPr>
        <w:t xml:space="preserve">Following Code was successfully simulated for defining the geometry of the Roll Number 1333. </w:t>
      </w:r>
    </w:p>
    <w:p w:rsidR="00224A1F" w:rsidRPr="0002606E" w:rsidRDefault="00224A1F" w:rsidP="00224A1F">
      <w:pPr>
        <w:rPr>
          <w:rFonts w:asciiTheme="majorBidi" w:hAnsiTheme="majorBidi" w:cstheme="majorBidi"/>
        </w:rPr>
      </w:pPr>
      <w:r w:rsidRPr="0002606E">
        <w:rPr>
          <w:rFonts w:asciiTheme="majorBidi" w:hAnsiTheme="majorBidi" w:cstheme="majorBidi"/>
        </w:rPr>
        <w:lastRenderedPageBreak/>
        <w:t>Codes for writing 1333</w:t>
      </w:r>
    </w:p>
    <w:p w:rsidR="00224A1F" w:rsidRPr="0002606E" w:rsidRDefault="00224A1F" w:rsidP="00224A1F">
      <w:pPr>
        <w:rPr>
          <w:rFonts w:asciiTheme="majorBidi" w:hAnsiTheme="majorBidi" w:cstheme="majorBidi"/>
        </w:rPr>
        <w:sectPr w:rsidR="00224A1F" w:rsidRPr="0002606E" w:rsidSect="00B94A81">
          <w:type w:val="continuous"/>
          <w:pgSz w:w="12240" w:h="15840"/>
          <w:pgMar w:top="1440" w:right="1440" w:bottom="1440" w:left="1440" w:header="720" w:footer="720" w:gutter="0"/>
          <w:cols w:space="720"/>
          <w:docGrid w:linePitch="360"/>
        </w:sectPr>
      </w:pPr>
    </w:p>
    <w:p w:rsidR="00224A1F" w:rsidRPr="0002606E" w:rsidRDefault="00224A1F" w:rsidP="00224A1F">
      <w:pPr>
        <w:rPr>
          <w:rFonts w:asciiTheme="majorBidi" w:hAnsiTheme="majorBidi" w:cstheme="majorBidi"/>
          <w:b/>
          <w:bCs/>
          <w:sz w:val="20"/>
          <w:szCs w:val="20"/>
        </w:rPr>
      </w:pPr>
      <w:r w:rsidRPr="0002606E">
        <w:rPr>
          <w:rFonts w:asciiTheme="majorBidi" w:hAnsiTheme="majorBidi" w:cstheme="majorBidi"/>
          <w:b/>
          <w:bCs/>
          <w:sz w:val="20"/>
          <w:szCs w:val="20"/>
        </w:rPr>
        <w:lastRenderedPageBreak/>
        <w:t>Start Here</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G21</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G90 x0.0 y0.0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M08</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M03 S1000.0;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x0.0 y0.0 z1.0;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z1.0 f100.0;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 xml:space="preserve">G1 </w:t>
      </w:r>
      <w:proofErr w:type="gramStart"/>
      <w:r w:rsidRPr="0002606E">
        <w:rPr>
          <w:rFonts w:asciiTheme="majorBidi" w:hAnsiTheme="majorBidi" w:cstheme="majorBidi"/>
          <w:sz w:val="20"/>
          <w:szCs w:val="20"/>
        </w:rPr>
        <w:t>X0.0  y</w:t>
      </w:r>
      <w:proofErr w:type="gramEnd"/>
      <w:r w:rsidRPr="0002606E">
        <w:rPr>
          <w:rFonts w:asciiTheme="majorBidi" w:hAnsiTheme="majorBidi" w:cstheme="majorBidi"/>
          <w:sz w:val="20"/>
          <w:szCs w:val="20"/>
        </w:rPr>
        <w:t>-40.0;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x0.0 y-40; G0;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M09;</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M05;</w:t>
      </w:r>
    </w:p>
    <w:p w:rsidR="00224A1F" w:rsidRPr="0002606E" w:rsidRDefault="00224A1F" w:rsidP="00224A1F">
      <w:pPr>
        <w:rPr>
          <w:rFonts w:asciiTheme="majorBidi" w:hAnsiTheme="majorBidi" w:cstheme="majorBidi"/>
          <w:b/>
          <w:bCs/>
          <w:sz w:val="20"/>
          <w:szCs w:val="20"/>
        </w:rPr>
      </w:pPr>
      <w:r w:rsidRPr="0002606E">
        <w:rPr>
          <w:rFonts w:asciiTheme="majorBidi" w:hAnsiTheme="majorBidi" w:cstheme="majorBidi"/>
          <w:b/>
          <w:bCs/>
          <w:sz w:val="20"/>
          <w:szCs w:val="20"/>
        </w:rPr>
        <w:t>For 3</w:t>
      </w:r>
    </w:p>
    <w:p w:rsidR="00224A1F" w:rsidRPr="0002606E" w:rsidRDefault="00224A1F" w:rsidP="00224A1F">
      <w:pPr>
        <w:rPr>
          <w:rFonts w:asciiTheme="majorBidi" w:hAnsiTheme="majorBidi" w:cstheme="majorBidi"/>
          <w:sz w:val="20"/>
          <w:szCs w:val="20"/>
        </w:rPr>
      </w:pP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 xml:space="preserve">G0 x6 y0.0 </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GO z1</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M08;</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M03 S1000.0;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x20.0 y0.0;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x20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x6.5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lastRenderedPageBreak/>
        <w:t xml:space="preserve">G0 Z3 x20; </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z1;</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y-40;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x6.0;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 xml:space="preserve">G91; </w:t>
      </w:r>
      <w:r w:rsidRPr="0002606E">
        <w:rPr>
          <w:rFonts w:asciiTheme="majorBidi" w:hAnsiTheme="majorBidi" w:cstheme="majorBidi"/>
          <w:b/>
          <w:bCs/>
          <w:sz w:val="20"/>
          <w:szCs w:val="20"/>
        </w:rPr>
        <w:t>all the code is incremental now on</w:t>
      </w:r>
    </w:p>
    <w:p w:rsidR="00224A1F" w:rsidRPr="0002606E" w:rsidRDefault="00224A1F" w:rsidP="00224A1F">
      <w:pPr>
        <w:rPr>
          <w:rFonts w:asciiTheme="majorBidi" w:hAnsiTheme="majorBidi" w:cstheme="majorBidi"/>
          <w:sz w:val="20"/>
          <w:szCs w:val="20"/>
        </w:rPr>
      </w:pPr>
    </w:p>
    <w:p w:rsidR="00224A1F" w:rsidRPr="0002606E" w:rsidRDefault="00224A1F" w:rsidP="00224A1F">
      <w:pPr>
        <w:rPr>
          <w:rFonts w:asciiTheme="majorBidi" w:hAnsiTheme="majorBidi" w:cstheme="majorBidi"/>
          <w:b/>
          <w:bCs/>
          <w:sz w:val="20"/>
          <w:szCs w:val="20"/>
        </w:rPr>
      </w:pPr>
      <w:r w:rsidRPr="0002606E">
        <w:rPr>
          <w:rFonts w:asciiTheme="majorBidi" w:hAnsiTheme="majorBidi" w:cstheme="majorBidi"/>
          <w:b/>
          <w:bCs/>
          <w:sz w:val="20"/>
          <w:szCs w:val="20"/>
        </w:rPr>
        <w:t>For 3 2nd in 33</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M09;</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 xml:space="preserve">G0 x18 y40 </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GO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M08;</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M03 S1000.0;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x15.0 y0.0;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x-14.0;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Z3 x14;</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z-3;</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lastRenderedPageBreak/>
        <w:t>G1 x-14;</w:t>
      </w:r>
    </w:p>
    <w:p w:rsidR="00224A1F" w:rsidRPr="0002606E" w:rsidRDefault="00224A1F" w:rsidP="00224A1F">
      <w:pPr>
        <w:rPr>
          <w:rFonts w:asciiTheme="majorBidi" w:hAnsiTheme="majorBidi" w:cstheme="majorBidi"/>
          <w:sz w:val="20"/>
          <w:szCs w:val="20"/>
        </w:rPr>
      </w:pPr>
    </w:p>
    <w:p w:rsidR="00224A1F" w:rsidRPr="0002606E" w:rsidRDefault="00224A1F" w:rsidP="0002606E">
      <w:pPr>
        <w:rPr>
          <w:rFonts w:asciiTheme="majorBidi" w:hAnsiTheme="majorBidi" w:cstheme="majorBidi"/>
          <w:b/>
          <w:bCs/>
          <w:sz w:val="20"/>
          <w:szCs w:val="20"/>
        </w:rPr>
      </w:pPr>
      <w:r w:rsidRPr="0002606E">
        <w:rPr>
          <w:rFonts w:asciiTheme="majorBidi" w:hAnsiTheme="majorBidi" w:cstheme="majorBidi"/>
          <w:b/>
          <w:bCs/>
          <w:sz w:val="20"/>
          <w:szCs w:val="20"/>
        </w:rPr>
        <w:t>For 3rd 3 in 1333</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M09;</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 xml:space="preserve">G0 x18 y40 </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GO z-5</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M08;</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M03 S1000.0;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x15.0 y0.0;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x-14.0;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Z3 x14;</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z-3;</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y-20;</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G1 x-14;</w:t>
      </w:r>
    </w:p>
    <w:p w:rsidR="00224A1F" w:rsidRPr="0002606E" w:rsidRDefault="00224A1F" w:rsidP="00224A1F">
      <w:pPr>
        <w:rPr>
          <w:rFonts w:asciiTheme="majorBidi" w:hAnsiTheme="majorBidi" w:cstheme="majorBidi"/>
          <w:sz w:val="20"/>
          <w:szCs w:val="20"/>
        </w:rPr>
      </w:pP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G0 Z7;</w:t>
      </w:r>
    </w:p>
    <w:p w:rsidR="00224A1F" w:rsidRPr="0002606E" w:rsidRDefault="00224A1F" w:rsidP="00224A1F">
      <w:pPr>
        <w:rPr>
          <w:rFonts w:asciiTheme="majorBidi" w:hAnsiTheme="majorBidi" w:cstheme="majorBidi"/>
          <w:sz w:val="20"/>
          <w:szCs w:val="20"/>
        </w:rPr>
      </w:pPr>
      <w:r w:rsidRPr="0002606E">
        <w:rPr>
          <w:rFonts w:asciiTheme="majorBidi" w:hAnsiTheme="majorBidi" w:cstheme="majorBidi"/>
          <w:sz w:val="20"/>
          <w:szCs w:val="20"/>
        </w:rPr>
        <w:t>M09;</w:t>
      </w:r>
    </w:p>
    <w:p w:rsidR="00224A1F" w:rsidRPr="0002606E" w:rsidRDefault="0002606E" w:rsidP="0002606E">
      <w:pPr>
        <w:rPr>
          <w:rFonts w:asciiTheme="majorBidi" w:hAnsiTheme="majorBidi" w:cstheme="majorBidi"/>
          <w:sz w:val="20"/>
          <w:szCs w:val="20"/>
        </w:rPr>
        <w:sectPr w:rsidR="00224A1F" w:rsidRPr="0002606E" w:rsidSect="00224A1F">
          <w:type w:val="continuous"/>
          <w:pgSz w:w="12240" w:h="15840"/>
          <w:pgMar w:top="1440" w:right="1440" w:bottom="1440" w:left="1440" w:header="720" w:footer="720" w:gutter="0"/>
          <w:cols w:num="3" w:space="720"/>
          <w:docGrid w:linePitch="360"/>
        </w:sectPr>
      </w:pPr>
      <w:r w:rsidRPr="0002606E">
        <w:rPr>
          <w:rFonts w:asciiTheme="majorBidi" w:hAnsiTheme="majorBidi" w:cstheme="majorBidi"/>
          <w:sz w:val="20"/>
          <w:szCs w:val="20"/>
        </w:rPr>
        <w:t>M05;</w:t>
      </w:r>
    </w:p>
    <w:p w:rsidR="00224A1F" w:rsidRPr="00B94A81" w:rsidRDefault="00224A1F" w:rsidP="0002606E">
      <w:pPr>
        <w:rPr>
          <w:rFonts w:asciiTheme="majorBidi" w:hAnsiTheme="majorBidi" w:cstheme="majorBidi"/>
        </w:rPr>
      </w:pPr>
    </w:p>
    <w:sectPr w:rsidR="00224A1F" w:rsidRPr="00B94A81" w:rsidSect="00B94A8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0F8D"/>
    <w:multiLevelType w:val="hybridMultilevel"/>
    <w:tmpl w:val="D34C8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A81"/>
    <w:rsid w:val="0002606E"/>
    <w:rsid w:val="000641DF"/>
    <w:rsid w:val="00224A1F"/>
    <w:rsid w:val="00337E92"/>
    <w:rsid w:val="006C0575"/>
    <w:rsid w:val="007838CA"/>
    <w:rsid w:val="00787788"/>
    <w:rsid w:val="007E51CD"/>
    <w:rsid w:val="00830733"/>
    <w:rsid w:val="008C726F"/>
    <w:rsid w:val="00B94A81"/>
    <w:rsid w:val="00CF50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0F9BD4-8327-4A69-94C1-2BF8FE02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A81"/>
    <w:pPr>
      <w:spacing w:after="200" w:line="276" w:lineRule="auto"/>
    </w:pPr>
  </w:style>
  <w:style w:type="paragraph" w:styleId="Heading1">
    <w:name w:val="heading 1"/>
    <w:basedOn w:val="Normal"/>
    <w:next w:val="Normal"/>
    <w:link w:val="Heading1Char"/>
    <w:uiPriority w:val="9"/>
    <w:qFormat/>
    <w:rsid w:val="00B94A8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94A8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A8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94A81"/>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B94A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51CD"/>
    <w:rPr>
      <w:color w:val="0563C1" w:themeColor="hyperlink"/>
      <w:u w:val="single"/>
    </w:rPr>
  </w:style>
  <w:style w:type="paragraph" w:styleId="ListParagraph">
    <w:name w:val="List Paragraph"/>
    <w:basedOn w:val="Normal"/>
    <w:uiPriority w:val="34"/>
    <w:qFormat/>
    <w:rsid w:val="00337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6719">
      <w:bodyDiv w:val="1"/>
      <w:marLeft w:val="0"/>
      <w:marRight w:val="0"/>
      <w:marTop w:val="0"/>
      <w:marBottom w:val="0"/>
      <w:divBdr>
        <w:top w:val="none" w:sz="0" w:space="0" w:color="auto"/>
        <w:left w:val="none" w:sz="0" w:space="0" w:color="auto"/>
        <w:bottom w:val="none" w:sz="0" w:space="0" w:color="auto"/>
        <w:right w:val="none" w:sz="0" w:space="0" w:color="auto"/>
      </w:divBdr>
    </w:div>
    <w:div w:id="754134448">
      <w:bodyDiv w:val="1"/>
      <w:marLeft w:val="0"/>
      <w:marRight w:val="0"/>
      <w:marTop w:val="0"/>
      <w:marBottom w:val="0"/>
      <w:divBdr>
        <w:top w:val="none" w:sz="0" w:space="0" w:color="auto"/>
        <w:left w:val="none" w:sz="0" w:space="0" w:color="auto"/>
        <w:bottom w:val="none" w:sz="0" w:space="0" w:color="auto"/>
        <w:right w:val="none" w:sz="0" w:space="0" w:color="auto"/>
      </w:divBdr>
    </w:div>
    <w:div w:id="924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utomation" TargetMode="External"/><Relationship Id="rId13" Type="http://schemas.openxmlformats.org/officeDocument/2006/relationships/hyperlink" Target="http://en.wikipedia.org/wiki/3D_printin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en.wikipedia.org/wiki/Implementation" TargetMode="External"/><Relationship Id="rId12" Type="http://schemas.openxmlformats.org/officeDocument/2006/relationships/hyperlink" Target="http://en.wikipedia.org/wiki/Cutting_tool_(machin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en.wikipedia.org/wiki/Programming_language" TargetMode="External"/><Relationship Id="rId11" Type="http://schemas.openxmlformats.org/officeDocument/2006/relationships/hyperlink" Target="http://en.wikipedia.org/wiki/Machine_tool"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hyperlink" Target="http://en.wikipedia.org/wiki/Numerical_control"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en.wikipedia.org/wiki/Machine_tool"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en.wikipedia.org/wiki/Computer-aided_engineerin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AK</cp:lastModifiedBy>
  <cp:revision>3</cp:revision>
  <dcterms:created xsi:type="dcterms:W3CDTF">2014-01-03T07:50:00Z</dcterms:created>
  <dcterms:modified xsi:type="dcterms:W3CDTF">2014-01-03T15:10:00Z</dcterms:modified>
</cp:coreProperties>
</file>